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88DB3" w14:textId="23282268" w:rsidR="001D6BCC" w:rsidRPr="001D6BCC" w:rsidRDefault="001D6BCC" w:rsidP="001D6B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1D6BCC">
        <w:rPr>
          <w:rFonts w:ascii="Times New Roman" w:hAnsi="Times New Roman" w:cs="Times New Roman"/>
          <w:b/>
          <w:bCs/>
          <w:sz w:val="44"/>
          <w:szCs w:val="44"/>
          <w:u w:val="single"/>
        </w:rPr>
        <w:t>DAILY FUNDAMENTAL SNAPSHOTS</w:t>
      </w:r>
    </w:p>
    <w:p w14:paraId="5CEF21F6" w14:textId="77777777" w:rsidR="001D6BCC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0E2CF67" w14:textId="00534FF2" w:rsidR="001D6BCC" w:rsidRPr="000146DF" w:rsidRDefault="00B66E6E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66E6E">
        <w:rPr>
          <w:rFonts w:ascii="Times New Roman" w:hAnsi="Times New Roman" w:cs="Times New Roman"/>
          <w:sz w:val="27"/>
          <w:szCs w:val="27"/>
        </w:rPr>
        <w:t>Asian Stocks Up, but Pare Earlier Gains Over Closer-Than-Expected U.S. Election</w:t>
      </w:r>
      <w:r>
        <w:rPr>
          <w:rFonts w:ascii="Times New Roman" w:hAnsi="Times New Roman" w:cs="Times New Roman"/>
          <w:sz w:val="27"/>
          <w:szCs w:val="27"/>
        </w:rPr>
        <w:t>.</w:t>
      </w:r>
      <w:r w:rsidR="007C057A">
        <w:rPr>
          <w:rFonts w:ascii="Times New Roman" w:hAnsi="Times New Roman" w:cs="Times New Roman"/>
          <w:sz w:val="27"/>
          <w:szCs w:val="27"/>
        </w:rPr>
        <w:t xml:space="preserve"> 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The Shanghai composite is </w:t>
      </w:r>
      <w:r>
        <w:rPr>
          <w:rFonts w:ascii="Times New Roman" w:hAnsi="Times New Roman" w:cs="Times New Roman"/>
          <w:sz w:val="27"/>
          <w:szCs w:val="27"/>
        </w:rPr>
        <w:t>down</w:t>
      </w:r>
      <w:r w:rsidR="00426307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0</w:t>
      </w:r>
      <w:r w:rsidR="007C057A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>01</w:t>
      </w:r>
      <w:r w:rsidR="00426307">
        <w:rPr>
          <w:rFonts w:ascii="Times New Roman" w:hAnsi="Times New Roman" w:cs="Times New Roman"/>
          <w:sz w:val="27"/>
          <w:szCs w:val="27"/>
        </w:rPr>
        <w:t>%</w:t>
      </w:r>
      <w:r w:rsidR="001D6BCC">
        <w:rPr>
          <w:rFonts w:ascii="Times New Roman" w:hAnsi="Times New Roman" w:cs="Times New Roman"/>
          <w:sz w:val="27"/>
          <w:szCs w:val="27"/>
        </w:rPr>
        <w:t xml:space="preserve"> at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3,</w:t>
      </w:r>
      <w:r w:rsidR="007037BC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>71.31</w:t>
      </w:r>
      <w:r w:rsidR="001D6BCC" w:rsidRPr="000146DF">
        <w:rPr>
          <w:rFonts w:ascii="Times New Roman" w:hAnsi="Times New Roman" w:cs="Times New Roman"/>
          <w:sz w:val="27"/>
          <w:szCs w:val="27"/>
        </w:rPr>
        <w:t>. Overall, the Singapore MSCI</w:t>
      </w:r>
      <w:r w:rsidR="001D6BCC">
        <w:rPr>
          <w:rFonts w:ascii="Times New Roman" w:hAnsi="Times New Roman" w:cs="Times New Roman"/>
          <w:sz w:val="27"/>
          <w:szCs w:val="27"/>
        </w:rPr>
        <w:t xml:space="preserve"> </w:t>
      </w:r>
      <w:r w:rsidR="007C057A">
        <w:rPr>
          <w:rFonts w:ascii="Times New Roman" w:hAnsi="Times New Roman" w:cs="Times New Roman"/>
          <w:sz w:val="27"/>
          <w:szCs w:val="27"/>
        </w:rPr>
        <w:t>up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0</w:t>
      </w:r>
      <w:r w:rsidR="001D6BCC" w:rsidRPr="000146DF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>88</w:t>
      </w:r>
      <w:r w:rsidR="001D6BCC" w:rsidRPr="000146DF">
        <w:rPr>
          <w:rFonts w:ascii="Times New Roman" w:hAnsi="Times New Roman" w:cs="Times New Roman"/>
          <w:sz w:val="27"/>
          <w:szCs w:val="27"/>
        </w:rPr>
        <w:t>% to 2</w:t>
      </w:r>
      <w:r w:rsidR="007C057A">
        <w:rPr>
          <w:rFonts w:ascii="Times New Roman" w:hAnsi="Times New Roman" w:cs="Times New Roman"/>
          <w:sz w:val="27"/>
          <w:szCs w:val="27"/>
        </w:rPr>
        <w:t>8</w:t>
      </w:r>
      <w:r>
        <w:rPr>
          <w:rFonts w:ascii="Times New Roman" w:hAnsi="Times New Roman" w:cs="Times New Roman"/>
          <w:sz w:val="27"/>
          <w:szCs w:val="27"/>
        </w:rPr>
        <w:t>5.7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.Over in Hong Kong, the Hang Seng Index </w:t>
      </w:r>
      <w:r>
        <w:rPr>
          <w:rFonts w:ascii="Times New Roman" w:hAnsi="Times New Roman" w:cs="Times New Roman"/>
          <w:sz w:val="27"/>
          <w:szCs w:val="27"/>
        </w:rPr>
        <w:t>down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by </w:t>
      </w:r>
      <w:r>
        <w:rPr>
          <w:rFonts w:ascii="Times New Roman" w:hAnsi="Times New Roman" w:cs="Times New Roman"/>
          <w:sz w:val="27"/>
          <w:szCs w:val="27"/>
        </w:rPr>
        <w:t>0</w:t>
      </w:r>
      <w:r w:rsidR="007C057A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>5</w:t>
      </w:r>
      <w:r w:rsidR="007C057A">
        <w:rPr>
          <w:rFonts w:ascii="Times New Roman" w:hAnsi="Times New Roman" w:cs="Times New Roman"/>
          <w:sz w:val="27"/>
          <w:szCs w:val="27"/>
        </w:rPr>
        <w:t>6</w:t>
      </w:r>
      <w:r w:rsidR="001D6BCC" w:rsidRPr="000146DF">
        <w:rPr>
          <w:rFonts w:ascii="Times New Roman" w:hAnsi="Times New Roman" w:cs="Times New Roman"/>
          <w:sz w:val="27"/>
          <w:szCs w:val="27"/>
        </w:rPr>
        <w:t>% to 2</w:t>
      </w:r>
      <w:r w:rsidR="007037BC">
        <w:rPr>
          <w:rFonts w:ascii="Times New Roman" w:hAnsi="Times New Roman" w:cs="Times New Roman"/>
          <w:sz w:val="27"/>
          <w:szCs w:val="27"/>
        </w:rPr>
        <w:t>4,</w:t>
      </w:r>
      <w:r>
        <w:rPr>
          <w:rFonts w:ascii="Times New Roman" w:hAnsi="Times New Roman" w:cs="Times New Roman"/>
          <w:sz w:val="27"/>
          <w:szCs w:val="27"/>
        </w:rPr>
        <w:t>893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. In Japan, the Nikkei 225 </w:t>
      </w:r>
      <w:r w:rsidR="007C057A">
        <w:rPr>
          <w:rFonts w:ascii="Times New Roman" w:hAnsi="Times New Roman" w:cs="Times New Roman"/>
          <w:sz w:val="27"/>
          <w:szCs w:val="27"/>
        </w:rPr>
        <w:t>up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841B3E">
        <w:rPr>
          <w:rFonts w:ascii="Times New Roman" w:hAnsi="Times New Roman" w:cs="Times New Roman"/>
          <w:sz w:val="27"/>
          <w:szCs w:val="27"/>
        </w:rPr>
        <w:t>2</w:t>
      </w:r>
      <w:r w:rsidR="004F6AB8">
        <w:rPr>
          <w:rFonts w:ascii="Times New Roman" w:hAnsi="Times New Roman" w:cs="Times New Roman"/>
          <w:sz w:val="27"/>
          <w:szCs w:val="27"/>
        </w:rPr>
        <w:t>.</w:t>
      </w:r>
      <w:r w:rsidR="00841B3E">
        <w:rPr>
          <w:rFonts w:ascii="Times New Roman" w:hAnsi="Times New Roman" w:cs="Times New Roman"/>
          <w:sz w:val="27"/>
          <w:szCs w:val="27"/>
        </w:rPr>
        <w:t>0</w:t>
      </w:r>
      <w:r w:rsidR="007C057A">
        <w:rPr>
          <w:rFonts w:ascii="Times New Roman" w:hAnsi="Times New Roman" w:cs="Times New Roman"/>
          <w:sz w:val="27"/>
          <w:szCs w:val="27"/>
        </w:rPr>
        <w:t>6</w:t>
      </w:r>
      <w:r w:rsidR="001D6BCC" w:rsidRPr="000146DF">
        <w:rPr>
          <w:rFonts w:ascii="Times New Roman" w:hAnsi="Times New Roman" w:cs="Times New Roman"/>
          <w:sz w:val="27"/>
          <w:szCs w:val="27"/>
        </w:rPr>
        <w:t>% to 2</w:t>
      </w:r>
      <w:r w:rsidR="007C057A">
        <w:rPr>
          <w:rFonts w:ascii="Times New Roman" w:hAnsi="Times New Roman" w:cs="Times New Roman"/>
          <w:sz w:val="27"/>
          <w:szCs w:val="27"/>
        </w:rPr>
        <w:t>3,</w:t>
      </w:r>
      <w:r w:rsidR="00841B3E">
        <w:rPr>
          <w:rFonts w:ascii="Times New Roman" w:hAnsi="Times New Roman" w:cs="Times New Roman"/>
          <w:sz w:val="27"/>
          <w:szCs w:val="27"/>
        </w:rPr>
        <w:t>76</w:t>
      </w:r>
      <w:r w:rsidR="007C057A">
        <w:rPr>
          <w:rFonts w:ascii="Times New Roman" w:hAnsi="Times New Roman" w:cs="Times New Roman"/>
          <w:sz w:val="27"/>
          <w:szCs w:val="27"/>
        </w:rPr>
        <w:t>0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,while the To</w:t>
      </w:r>
      <w:r w:rsidR="004F6AB8">
        <w:rPr>
          <w:rFonts w:ascii="Times New Roman" w:hAnsi="Times New Roman" w:cs="Times New Roman"/>
          <w:sz w:val="27"/>
          <w:szCs w:val="27"/>
        </w:rPr>
        <w:t>p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ix index  was </w:t>
      </w:r>
      <w:r w:rsidR="00C14C63">
        <w:rPr>
          <w:rFonts w:ascii="Times New Roman" w:hAnsi="Times New Roman" w:cs="Times New Roman"/>
          <w:sz w:val="27"/>
          <w:szCs w:val="27"/>
        </w:rPr>
        <w:t>up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4C5D27">
        <w:rPr>
          <w:rFonts w:ascii="Times New Roman" w:hAnsi="Times New Roman" w:cs="Times New Roman"/>
          <w:sz w:val="27"/>
          <w:szCs w:val="27"/>
        </w:rPr>
        <w:t>1</w:t>
      </w:r>
      <w:r w:rsidR="001D6BCC" w:rsidRPr="000146DF">
        <w:rPr>
          <w:rFonts w:ascii="Times New Roman" w:hAnsi="Times New Roman" w:cs="Times New Roman"/>
          <w:sz w:val="27"/>
          <w:szCs w:val="27"/>
        </w:rPr>
        <w:t>.</w:t>
      </w:r>
      <w:r w:rsidR="004C5D27">
        <w:rPr>
          <w:rFonts w:ascii="Times New Roman" w:hAnsi="Times New Roman" w:cs="Times New Roman"/>
          <w:sz w:val="27"/>
          <w:szCs w:val="27"/>
        </w:rPr>
        <w:t>5</w:t>
      </w:r>
      <w:r w:rsidR="001D6BCC" w:rsidRPr="000146DF">
        <w:rPr>
          <w:rFonts w:ascii="Times New Roman" w:hAnsi="Times New Roman" w:cs="Times New Roman"/>
          <w:sz w:val="27"/>
          <w:szCs w:val="27"/>
        </w:rPr>
        <w:t>% to 1</w:t>
      </w:r>
      <w:r w:rsidR="00C14C63">
        <w:rPr>
          <w:rFonts w:ascii="Times New Roman" w:hAnsi="Times New Roman" w:cs="Times New Roman"/>
          <w:sz w:val="27"/>
          <w:szCs w:val="27"/>
        </w:rPr>
        <w:t>62</w:t>
      </w:r>
      <w:r w:rsidR="004C5D27">
        <w:rPr>
          <w:rFonts w:ascii="Times New Roman" w:hAnsi="Times New Roman" w:cs="Times New Roman"/>
          <w:sz w:val="27"/>
          <w:szCs w:val="27"/>
        </w:rPr>
        <w:t>9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. South Korea’s Kospi </w:t>
      </w:r>
      <w:r w:rsidR="00C14C63">
        <w:rPr>
          <w:rFonts w:ascii="Times New Roman" w:hAnsi="Times New Roman" w:cs="Times New Roman"/>
          <w:sz w:val="27"/>
          <w:szCs w:val="27"/>
        </w:rPr>
        <w:t>up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4C5D27">
        <w:rPr>
          <w:rFonts w:ascii="Times New Roman" w:hAnsi="Times New Roman" w:cs="Times New Roman"/>
          <w:sz w:val="27"/>
          <w:szCs w:val="27"/>
        </w:rPr>
        <w:t>0</w:t>
      </w:r>
      <w:r w:rsidR="001D6BCC" w:rsidRPr="000146DF">
        <w:rPr>
          <w:rFonts w:ascii="Times New Roman" w:hAnsi="Times New Roman" w:cs="Times New Roman"/>
          <w:sz w:val="27"/>
          <w:szCs w:val="27"/>
        </w:rPr>
        <w:t>.</w:t>
      </w:r>
      <w:r w:rsidR="004C5D27">
        <w:rPr>
          <w:rFonts w:ascii="Times New Roman" w:hAnsi="Times New Roman" w:cs="Times New Roman"/>
          <w:sz w:val="27"/>
          <w:szCs w:val="27"/>
        </w:rPr>
        <w:t>67</w:t>
      </w:r>
      <w:r w:rsidR="001D6BCC" w:rsidRPr="000146DF">
        <w:rPr>
          <w:rFonts w:ascii="Times New Roman" w:hAnsi="Times New Roman" w:cs="Times New Roman"/>
          <w:sz w:val="27"/>
          <w:szCs w:val="27"/>
        </w:rPr>
        <w:t>% to 2,</w:t>
      </w:r>
      <w:r w:rsidR="00C14C63">
        <w:rPr>
          <w:rFonts w:ascii="Times New Roman" w:hAnsi="Times New Roman" w:cs="Times New Roman"/>
          <w:sz w:val="27"/>
          <w:szCs w:val="27"/>
        </w:rPr>
        <w:t>3</w:t>
      </w:r>
      <w:r w:rsidR="004C5D27">
        <w:rPr>
          <w:rFonts w:ascii="Times New Roman" w:hAnsi="Times New Roman" w:cs="Times New Roman"/>
          <w:sz w:val="27"/>
          <w:szCs w:val="27"/>
        </w:rPr>
        <w:t>59</w:t>
      </w:r>
      <w:r w:rsidR="00C14C63">
        <w:rPr>
          <w:rFonts w:ascii="Times New Roman" w:hAnsi="Times New Roman" w:cs="Times New Roman"/>
          <w:sz w:val="27"/>
          <w:szCs w:val="27"/>
        </w:rPr>
        <w:t>.</w:t>
      </w:r>
      <w:r w:rsidR="004C5D27">
        <w:rPr>
          <w:rFonts w:ascii="Times New Roman" w:hAnsi="Times New Roman" w:cs="Times New Roman"/>
          <w:sz w:val="27"/>
          <w:szCs w:val="27"/>
        </w:rPr>
        <w:t>03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. Australia S&amp;P/ASX 200 </w:t>
      </w:r>
      <w:r w:rsidR="00A2124C">
        <w:rPr>
          <w:rFonts w:ascii="Times New Roman" w:hAnsi="Times New Roman" w:cs="Times New Roman"/>
          <w:sz w:val="27"/>
          <w:szCs w:val="27"/>
        </w:rPr>
        <w:t>down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A2124C">
        <w:rPr>
          <w:rFonts w:ascii="Times New Roman" w:hAnsi="Times New Roman" w:cs="Times New Roman"/>
          <w:sz w:val="27"/>
          <w:szCs w:val="27"/>
        </w:rPr>
        <w:t>0.07</w:t>
      </w:r>
      <w:r w:rsidR="001D6BCC" w:rsidRPr="000146DF">
        <w:rPr>
          <w:rFonts w:ascii="Times New Roman" w:hAnsi="Times New Roman" w:cs="Times New Roman"/>
          <w:sz w:val="27"/>
          <w:szCs w:val="27"/>
        </w:rPr>
        <w:t>% to</w:t>
      </w:r>
      <w:r w:rsidR="007273FD">
        <w:rPr>
          <w:rFonts w:ascii="Times New Roman" w:hAnsi="Times New Roman" w:cs="Times New Roman"/>
          <w:sz w:val="27"/>
          <w:szCs w:val="27"/>
        </w:rPr>
        <w:t xml:space="preserve"> </w:t>
      </w:r>
      <w:r w:rsidR="00C14C63">
        <w:rPr>
          <w:rFonts w:ascii="Times New Roman" w:hAnsi="Times New Roman" w:cs="Times New Roman"/>
          <w:sz w:val="27"/>
          <w:szCs w:val="27"/>
        </w:rPr>
        <w:t>606</w:t>
      </w:r>
      <w:r w:rsidR="00A2124C">
        <w:rPr>
          <w:rFonts w:ascii="Times New Roman" w:hAnsi="Times New Roman" w:cs="Times New Roman"/>
          <w:sz w:val="27"/>
          <w:szCs w:val="27"/>
        </w:rPr>
        <w:t>2</w:t>
      </w:r>
      <w:r w:rsidR="004F6AB8">
        <w:rPr>
          <w:rFonts w:ascii="Times New Roman" w:hAnsi="Times New Roman" w:cs="Times New Roman"/>
          <w:sz w:val="27"/>
          <w:szCs w:val="27"/>
        </w:rPr>
        <w:t>.</w:t>
      </w:r>
      <w:r w:rsidR="00A2124C">
        <w:rPr>
          <w:rFonts w:ascii="Times New Roman" w:hAnsi="Times New Roman" w:cs="Times New Roman"/>
          <w:sz w:val="27"/>
          <w:szCs w:val="27"/>
        </w:rPr>
        <w:t>1</w:t>
      </w:r>
      <w:r w:rsidR="001D6BCC" w:rsidRPr="000146DF">
        <w:rPr>
          <w:rFonts w:ascii="Times New Roman" w:hAnsi="Times New Roman" w:cs="Times New Roman"/>
          <w:sz w:val="27"/>
          <w:szCs w:val="27"/>
        </w:rPr>
        <w:t>.</w:t>
      </w:r>
    </w:p>
    <w:p w14:paraId="583B6A93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A74602B" w14:textId="6FF2CB6D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D6BCC">
        <w:rPr>
          <w:rFonts w:ascii="Times New Roman" w:hAnsi="Times New Roman" w:cs="Times New Roman"/>
          <w:sz w:val="27"/>
          <w:szCs w:val="27"/>
        </w:rPr>
        <w:t xml:space="preserve">European equities </w:t>
      </w:r>
      <w:r w:rsidR="007F5149">
        <w:rPr>
          <w:rFonts w:ascii="Times New Roman" w:hAnsi="Times New Roman" w:cs="Times New Roman"/>
          <w:sz w:val="27"/>
          <w:szCs w:val="27"/>
        </w:rPr>
        <w:t>Tuesday</w:t>
      </w:r>
      <w:r w:rsidR="00E84B43">
        <w:rPr>
          <w:rFonts w:ascii="Times New Roman" w:hAnsi="Times New Roman" w:cs="Times New Roman"/>
          <w:sz w:val="27"/>
          <w:szCs w:val="27"/>
        </w:rPr>
        <w:t xml:space="preserve"> closing</w:t>
      </w:r>
      <w:r w:rsidRPr="000146DF">
        <w:rPr>
          <w:rFonts w:ascii="Times New Roman" w:hAnsi="Times New Roman" w:cs="Times New Roman"/>
          <w:sz w:val="27"/>
          <w:szCs w:val="27"/>
        </w:rPr>
        <w:t xml:space="preserve">. The DAX futures contract in Germany traded </w:t>
      </w:r>
      <w:r w:rsidR="001E59B2">
        <w:rPr>
          <w:rFonts w:ascii="Times New Roman" w:hAnsi="Times New Roman" w:cs="Times New Roman"/>
          <w:sz w:val="27"/>
          <w:szCs w:val="27"/>
        </w:rPr>
        <w:t>0</w:t>
      </w:r>
      <w:r w:rsidR="007F7F2D">
        <w:rPr>
          <w:rFonts w:ascii="Times New Roman" w:hAnsi="Times New Roman" w:cs="Times New Roman"/>
          <w:sz w:val="27"/>
          <w:szCs w:val="27"/>
        </w:rPr>
        <w:t>.</w:t>
      </w:r>
      <w:r w:rsidR="007F5149">
        <w:rPr>
          <w:rFonts w:ascii="Times New Roman" w:hAnsi="Times New Roman" w:cs="Times New Roman"/>
          <w:sz w:val="27"/>
          <w:szCs w:val="27"/>
        </w:rPr>
        <w:t>44</w:t>
      </w:r>
      <w:r w:rsidRPr="000146DF">
        <w:rPr>
          <w:rFonts w:ascii="Times New Roman" w:hAnsi="Times New Roman" w:cs="Times New Roman"/>
          <w:sz w:val="27"/>
          <w:szCs w:val="27"/>
        </w:rPr>
        <w:t xml:space="preserve">% </w:t>
      </w:r>
      <w:r w:rsidR="001E59B2">
        <w:rPr>
          <w:rFonts w:ascii="Times New Roman" w:hAnsi="Times New Roman" w:cs="Times New Roman"/>
          <w:sz w:val="27"/>
          <w:szCs w:val="27"/>
        </w:rPr>
        <w:t>up</w:t>
      </w:r>
      <w:r>
        <w:rPr>
          <w:rFonts w:ascii="Times New Roman" w:hAnsi="Times New Roman" w:cs="Times New Roman"/>
          <w:sz w:val="27"/>
          <w:szCs w:val="27"/>
        </w:rPr>
        <w:t xml:space="preserve"> at </w:t>
      </w:r>
      <w:r w:rsidR="00DA062B">
        <w:rPr>
          <w:rFonts w:ascii="Times New Roman" w:hAnsi="Times New Roman" w:cs="Times New Roman"/>
          <w:sz w:val="27"/>
          <w:szCs w:val="27"/>
        </w:rPr>
        <w:t>1</w:t>
      </w:r>
      <w:r w:rsidR="007F5149">
        <w:rPr>
          <w:rFonts w:ascii="Times New Roman" w:hAnsi="Times New Roman" w:cs="Times New Roman"/>
          <w:sz w:val="27"/>
          <w:szCs w:val="27"/>
        </w:rPr>
        <w:t>2124</w:t>
      </w:r>
      <w:r w:rsidRPr="000146DF">
        <w:rPr>
          <w:rFonts w:ascii="Times New Roman" w:hAnsi="Times New Roman" w:cs="Times New Roman"/>
          <w:sz w:val="27"/>
          <w:szCs w:val="27"/>
        </w:rPr>
        <w:t xml:space="preserve">, CAC 40 futures in France </w:t>
      </w:r>
      <w:r w:rsidR="00205051">
        <w:rPr>
          <w:rFonts w:ascii="Times New Roman" w:hAnsi="Times New Roman" w:cs="Times New Roman"/>
          <w:sz w:val="27"/>
          <w:szCs w:val="27"/>
        </w:rPr>
        <w:t>up 2.</w:t>
      </w:r>
      <w:r w:rsidR="007F5149">
        <w:rPr>
          <w:rFonts w:ascii="Times New Roman" w:hAnsi="Times New Roman" w:cs="Times New Roman"/>
          <w:sz w:val="27"/>
          <w:szCs w:val="27"/>
        </w:rPr>
        <w:t>44</w:t>
      </w:r>
      <w:r w:rsidR="00205051">
        <w:rPr>
          <w:rFonts w:ascii="Times New Roman" w:hAnsi="Times New Roman" w:cs="Times New Roman"/>
          <w:sz w:val="27"/>
          <w:szCs w:val="27"/>
        </w:rPr>
        <w:t xml:space="preserve">% </w:t>
      </w:r>
      <w:r>
        <w:rPr>
          <w:rFonts w:ascii="Times New Roman" w:hAnsi="Times New Roman" w:cs="Times New Roman"/>
          <w:sz w:val="27"/>
          <w:szCs w:val="27"/>
        </w:rPr>
        <w:t>at</w:t>
      </w:r>
      <w:r w:rsidRPr="000146DF">
        <w:rPr>
          <w:rFonts w:ascii="Times New Roman" w:hAnsi="Times New Roman" w:cs="Times New Roman"/>
          <w:sz w:val="27"/>
          <w:szCs w:val="27"/>
        </w:rPr>
        <w:t xml:space="preserve"> 4</w:t>
      </w:r>
      <w:r w:rsidR="007F5149">
        <w:rPr>
          <w:rFonts w:ascii="Times New Roman" w:hAnsi="Times New Roman" w:cs="Times New Roman"/>
          <w:sz w:val="27"/>
          <w:szCs w:val="27"/>
        </w:rPr>
        <w:t>805.6</w:t>
      </w:r>
      <w:r w:rsidRPr="000146DF">
        <w:rPr>
          <w:rFonts w:ascii="Times New Roman" w:hAnsi="Times New Roman" w:cs="Times New Roman"/>
          <w:sz w:val="27"/>
          <w:szCs w:val="27"/>
        </w:rPr>
        <w:t xml:space="preserve"> and the </w:t>
      </w:r>
      <w:r>
        <w:rPr>
          <w:rFonts w:ascii="Times New Roman" w:hAnsi="Times New Roman" w:cs="Times New Roman"/>
          <w:sz w:val="27"/>
          <w:szCs w:val="27"/>
        </w:rPr>
        <w:t>UK</w:t>
      </w:r>
      <w:r w:rsidRPr="000146DF">
        <w:rPr>
          <w:rFonts w:ascii="Times New Roman" w:hAnsi="Times New Roman" w:cs="Times New Roman"/>
          <w:sz w:val="27"/>
          <w:szCs w:val="27"/>
        </w:rPr>
        <w:t xml:space="preserve"> 100 futures contract in the U.K. </w:t>
      </w:r>
      <w:r w:rsidR="00205051">
        <w:rPr>
          <w:rFonts w:ascii="Times New Roman" w:hAnsi="Times New Roman" w:cs="Times New Roman"/>
          <w:sz w:val="27"/>
          <w:szCs w:val="27"/>
        </w:rPr>
        <w:t>up</w:t>
      </w:r>
      <w:r w:rsidR="007F7F2D">
        <w:rPr>
          <w:rFonts w:ascii="Times New Roman" w:hAnsi="Times New Roman" w:cs="Times New Roman"/>
          <w:sz w:val="27"/>
          <w:szCs w:val="27"/>
        </w:rPr>
        <w:t xml:space="preserve"> </w:t>
      </w:r>
      <w:r w:rsidR="007F5149">
        <w:rPr>
          <w:rFonts w:ascii="Times New Roman" w:hAnsi="Times New Roman" w:cs="Times New Roman"/>
          <w:sz w:val="27"/>
          <w:szCs w:val="27"/>
        </w:rPr>
        <w:t>2</w:t>
      </w:r>
      <w:r w:rsidR="00DA1AB7">
        <w:rPr>
          <w:rFonts w:ascii="Times New Roman" w:hAnsi="Times New Roman" w:cs="Times New Roman"/>
          <w:sz w:val="27"/>
          <w:szCs w:val="27"/>
        </w:rPr>
        <w:t>.3</w:t>
      </w:r>
      <w:r w:rsidR="007F5149">
        <w:rPr>
          <w:rFonts w:ascii="Times New Roman" w:hAnsi="Times New Roman" w:cs="Times New Roman"/>
          <w:sz w:val="27"/>
          <w:szCs w:val="27"/>
        </w:rPr>
        <w:t>3</w:t>
      </w:r>
      <w:r w:rsidR="007F7F2D">
        <w:rPr>
          <w:rFonts w:ascii="Times New Roman" w:hAnsi="Times New Roman" w:cs="Times New Roman"/>
          <w:sz w:val="27"/>
          <w:szCs w:val="27"/>
        </w:rPr>
        <w:t>%</w:t>
      </w:r>
      <w:r w:rsidR="00164D16">
        <w:rPr>
          <w:rFonts w:ascii="Times New Roman" w:hAnsi="Times New Roman" w:cs="Times New Roman"/>
          <w:sz w:val="27"/>
          <w:szCs w:val="27"/>
        </w:rPr>
        <w:t xml:space="preserve"> at 5</w:t>
      </w:r>
      <w:r w:rsidR="00205051">
        <w:rPr>
          <w:rFonts w:ascii="Times New Roman" w:hAnsi="Times New Roman" w:cs="Times New Roman"/>
          <w:sz w:val="27"/>
          <w:szCs w:val="27"/>
        </w:rPr>
        <w:t>,</w:t>
      </w:r>
      <w:r w:rsidR="007F5149">
        <w:rPr>
          <w:rFonts w:ascii="Times New Roman" w:hAnsi="Times New Roman" w:cs="Times New Roman"/>
          <w:sz w:val="27"/>
          <w:szCs w:val="27"/>
        </w:rPr>
        <w:t>786</w:t>
      </w:r>
      <w:r w:rsidRPr="000146DF">
        <w:rPr>
          <w:rFonts w:ascii="Times New Roman" w:hAnsi="Times New Roman" w:cs="Times New Roman"/>
          <w:sz w:val="27"/>
          <w:szCs w:val="27"/>
        </w:rPr>
        <w:t>.</w:t>
      </w:r>
    </w:p>
    <w:p w14:paraId="5D9A387F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076491E" w14:textId="15A2292B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 xml:space="preserve">In U.S. on Wall Street, the Dow Jones Industrial Average </w:t>
      </w:r>
      <w:r w:rsidR="00C43185">
        <w:rPr>
          <w:rFonts w:ascii="Times New Roman" w:hAnsi="Times New Roman" w:cs="Times New Roman"/>
          <w:sz w:val="27"/>
          <w:szCs w:val="27"/>
        </w:rPr>
        <w:t xml:space="preserve">closed </w:t>
      </w:r>
      <w:r w:rsidR="00DA1AB7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8B573C">
        <w:rPr>
          <w:rFonts w:ascii="Times New Roman" w:hAnsi="Times New Roman" w:cs="Times New Roman"/>
          <w:sz w:val="27"/>
          <w:szCs w:val="27"/>
        </w:rPr>
        <w:t>2</w:t>
      </w:r>
      <w:r w:rsidR="007F7F2D">
        <w:rPr>
          <w:rFonts w:ascii="Times New Roman" w:hAnsi="Times New Roman" w:cs="Times New Roman"/>
          <w:sz w:val="27"/>
          <w:szCs w:val="27"/>
        </w:rPr>
        <w:t>.</w:t>
      </w:r>
      <w:r w:rsidR="008B573C">
        <w:rPr>
          <w:rFonts w:ascii="Times New Roman" w:hAnsi="Times New Roman" w:cs="Times New Roman"/>
          <w:sz w:val="27"/>
          <w:szCs w:val="27"/>
        </w:rPr>
        <w:t>0</w:t>
      </w:r>
      <w:r w:rsidR="002776C6">
        <w:rPr>
          <w:rFonts w:ascii="Times New Roman" w:hAnsi="Times New Roman" w:cs="Times New Roman"/>
          <w:sz w:val="27"/>
          <w:szCs w:val="27"/>
        </w:rPr>
        <w:t>6</w:t>
      </w:r>
      <w:r w:rsidRPr="000146DF">
        <w:rPr>
          <w:rFonts w:ascii="Times New Roman" w:hAnsi="Times New Roman" w:cs="Times New Roman"/>
          <w:sz w:val="27"/>
          <w:szCs w:val="27"/>
        </w:rPr>
        <w:t xml:space="preserve">% to </w:t>
      </w:r>
      <w:r w:rsidR="00DA1AB7">
        <w:rPr>
          <w:rFonts w:ascii="Times New Roman" w:hAnsi="Times New Roman" w:cs="Times New Roman"/>
          <w:sz w:val="27"/>
          <w:szCs w:val="27"/>
        </w:rPr>
        <w:t>2</w:t>
      </w:r>
      <w:r w:rsidR="008B573C">
        <w:rPr>
          <w:rFonts w:ascii="Times New Roman" w:hAnsi="Times New Roman" w:cs="Times New Roman"/>
          <w:sz w:val="27"/>
          <w:szCs w:val="27"/>
        </w:rPr>
        <w:t>7480</w:t>
      </w:r>
      <w:r w:rsidRPr="000146DF">
        <w:rPr>
          <w:rFonts w:ascii="Times New Roman" w:hAnsi="Times New Roman" w:cs="Times New Roman"/>
          <w:sz w:val="27"/>
          <w:szCs w:val="27"/>
        </w:rPr>
        <w:t xml:space="preserve"> the S&amp;P 500</w:t>
      </w:r>
      <w:r w:rsidR="009C24F1">
        <w:rPr>
          <w:rFonts w:ascii="Times New Roman" w:hAnsi="Times New Roman" w:cs="Times New Roman"/>
          <w:sz w:val="27"/>
          <w:szCs w:val="27"/>
        </w:rPr>
        <w:t xml:space="preserve"> </w:t>
      </w:r>
      <w:r w:rsidR="00DA1AB7">
        <w:rPr>
          <w:rFonts w:ascii="Times New Roman" w:hAnsi="Times New Roman" w:cs="Times New Roman"/>
          <w:sz w:val="27"/>
          <w:szCs w:val="27"/>
        </w:rPr>
        <w:t>up</w:t>
      </w:r>
      <w:r w:rsidR="009C24F1">
        <w:rPr>
          <w:rFonts w:ascii="Times New Roman" w:hAnsi="Times New Roman" w:cs="Times New Roman"/>
          <w:sz w:val="27"/>
          <w:szCs w:val="27"/>
        </w:rPr>
        <w:t xml:space="preserve"> </w:t>
      </w:r>
      <w:r w:rsidR="00DA1AB7">
        <w:rPr>
          <w:rFonts w:ascii="Times New Roman" w:hAnsi="Times New Roman" w:cs="Times New Roman"/>
          <w:sz w:val="27"/>
          <w:szCs w:val="27"/>
        </w:rPr>
        <w:t>1.</w:t>
      </w:r>
      <w:r w:rsidR="008B573C">
        <w:rPr>
          <w:rFonts w:ascii="Times New Roman" w:hAnsi="Times New Roman" w:cs="Times New Roman"/>
          <w:sz w:val="27"/>
          <w:szCs w:val="27"/>
        </w:rPr>
        <w:t>78</w:t>
      </w:r>
      <w:r w:rsidRPr="000146DF">
        <w:rPr>
          <w:rFonts w:ascii="Times New Roman" w:hAnsi="Times New Roman" w:cs="Times New Roman"/>
          <w:sz w:val="27"/>
          <w:szCs w:val="27"/>
        </w:rPr>
        <w:t>% to 3</w:t>
      </w:r>
      <w:r w:rsidR="00DA1AB7">
        <w:rPr>
          <w:rFonts w:ascii="Times New Roman" w:hAnsi="Times New Roman" w:cs="Times New Roman"/>
          <w:sz w:val="27"/>
          <w:szCs w:val="27"/>
        </w:rPr>
        <w:t>3</w:t>
      </w:r>
      <w:r w:rsidR="008B573C">
        <w:rPr>
          <w:rFonts w:ascii="Times New Roman" w:hAnsi="Times New Roman" w:cs="Times New Roman"/>
          <w:sz w:val="27"/>
          <w:szCs w:val="27"/>
        </w:rPr>
        <w:t>69.2</w:t>
      </w:r>
      <w:r w:rsidRPr="000146DF">
        <w:rPr>
          <w:rFonts w:ascii="Times New Roman" w:hAnsi="Times New Roman" w:cs="Times New Roman"/>
          <w:sz w:val="27"/>
          <w:szCs w:val="27"/>
        </w:rPr>
        <w:t xml:space="preserve"> and the Nasdaq Composite </w:t>
      </w:r>
      <w:r w:rsidR="00461175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8B573C">
        <w:rPr>
          <w:rFonts w:ascii="Times New Roman" w:hAnsi="Times New Roman" w:cs="Times New Roman"/>
          <w:sz w:val="27"/>
          <w:szCs w:val="27"/>
        </w:rPr>
        <w:t>1</w:t>
      </w:r>
      <w:r w:rsidR="00461175">
        <w:rPr>
          <w:rFonts w:ascii="Times New Roman" w:hAnsi="Times New Roman" w:cs="Times New Roman"/>
          <w:sz w:val="27"/>
          <w:szCs w:val="27"/>
        </w:rPr>
        <w:t>.</w:t>
      </w:r>
      <w:r w:rsidR="008B573C">
        <w:rPr>
          <w:rFonts w:ascii="Times New Roman" w:hAnsi="Times New Roman" w:cs="Times New Roman"/>
          <w:sz w:val="27"/>
          <w:szCs w:val="27"/>
        </w:rPr>
        <w:t>85</w:t>
      </w:r>
      <w:r w:rsidRPr="000146DF">
        <w:rPr>
          <w:rFonts w:ascii="Times New Roman" w:hAnsi="Times New Roman" w:cs="Times New Roman"/>
          <w:sz w:val="27"/>
          <w:szCs w:val="27"/>
        </w:rPr>
        <w:t xml:space="preserve">% to </w:t>
      </w:r>
      <w:r w:rsidR="00164D16">
        <w:rPr>
          <w:rFonts w:ascii="Times New Roman" w:hAnsi="Times New Roman" w:cs="Times New Roman"/>
          <w:sz w:val="27"/>
          <w:szCs w:val="27"/>
        </w:rPr>
        <w:t>1</w:t>
      </w:r>
      <w:r w:rsidR="008B573C">
        <w:rPr>
          <w:rFonts w:ascii="Times New Roman" w:hAnsi="Times New Roman" w:cs="Times New Roman"/>
          <w:sz w:val="27"/>
          <w:szCs w:val="27"/>
        </w:rPr>
        <w:t>1160.6</w:t>
      </w:r>
      <w:r w:rsidR="00EF0C29">
        <w:rPr>
          <w:rFonts w:ascii="Times New Roman" w:hAnsi="Times New Roman" w:cs="Times New Roman"/>
          <w:sz w:val="27"/>
          <w:szCs w:val="27"/>
        </w:rPr>
        <w:t xml:space="preserve"> </w:t>
      </w:r>
      <w:r w:rsidRPr="000146DF">
        <w:rPr>
          <w:rFonts w:ascii="Times New Roman" w:hAnsi="Times New Roman" w:cs="Times New Roman"/>
          <w:sz w:val="27"/>
          <w:szCs w:val="27"/>
        </w:rPr>
        <w:t xml:space="preserve">,NYSE closes at </w:t>
      </w:r>
      <w:r w:rsidR="00164D16">
        <w:rPr>
          <w:rFonts w:ascii="Times New Roman" w:hAnsi="Times New Roman" w:cs="Times New Roman"/>
          <w:sz w:val="27"/>
          <w:szCs w:val="27"/>
        </w:rPr>
        <w:t>12</w:t>
      </w:r>
      <w:r w:rsidR="00EF0C29">
        <w:rPr>
          <w:rFonts w:ascii="Times New Roman" w:hAnsi="Times New Roman" w:cs="Times New Roman"/>
          <w:sz w:val="27"/>
          <w:szCs w:val="27"/>
        </w:rPr>
        <w:t>877</w:t>
      </w:r>
      <w:r w:rsidR="00DA1AB7">
        <w:rPr>
          <w:rFonts w:ascii="Times New Roman" w:hAnsi="Times New Roman" w:cs="Times New Roman"/>
          <w:sz w:val="27"/>
          <w:szCs w:val="27"/>
        </w:rPr>
        <w:t>.</w:t>
      </w:r>
      <w:r w:rsidR="00EF0C29">
        <w:rPr>
          <w:rFonts w:ascii="Times New Roman" w:hAnsi="Times New Roman" w:cs="Times New Roman"/>
          <w:sz w:val="27"/>
          <w:szCs w:val="27"/>
        </w:rPr>
        <w:t>45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DA1AB7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2776C6">
        <w:rPr>
          <w:rFonts w:ascii="Times New Roman" w:hAnsi="Times New Roman" w:cs="Times New Roman"/>
          <w:sz w:val="27"/>
          <w:szCs w:val="27"/>
        </w:rPr>
        <w:t>1</w:t>
      </w:r>
      <w:r w:rsidR="00DA1AB7">
        <w:rPr>
          <w:rFonts w:ascii="Times New Roman" w:hAnsi="Times New Roman" w:cs="Times New Roman"/>
          <w:sz w:val="27"/>
          <w:szCs w:val="27"/>
        </w:rPr>
        <w:t>.</w:t>
      </w:r>
      <w:r w:rsidR="002776C6">
        <w:rPr>
          <w:rFonts w:ascii="Times New Roman" w:hAnsi="Times New Roman" w:cs="Times New Roman"/>
          <w:sz w:val="27"/>
          <w:szCs w:val="27"/>
        </w:rPr>
        <w:t>7</w:t>
      </w:r>
      <w:r w:rsidRPr="000146DF">
        <w:rPr>
          <w:rFonts w:ascii="Times New Roman" w:hAnsi="Times New Roman" w:cs="Times New Roman"/>
          <w:sz w:val="27"/>
          <w:szCs w:val="27"/>
        </w:rPr>
        <w:t>%.</w:t>
      </w:r>
    </w:p>
    <w:p w14:paraId="54DFA35E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228B3215" w14:textId="3FC42CDA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 xml:space="preserve">In the Forex market, GBPUSD </w:t>
      </w:r>
      <w:r w:rsidR="00995BFB">
        <w:rPr>
          <w:rFonts w:ascii="Times New Roman" w:hAnsi="Times New Roman" w:cs="Times New Roman"/>
          <w:sz w:val="27"/>
          <w:szCs w:val="27"/>
        </w:rPr>
        <w:t>down</w:t>
      </w:r>
      <w:r w:rsidR="009C24F1">
        <w:rPr>
          <w:rFonts w:ascii="Times New Roman" w:hAnsi="Times New Roman" w:cs="Times New Roman"/>
          <w:sz w:val="27"/>
          <w:szCs w:val="27"/>
        </w:rPr>
        <w:t xml:space="preserve"> 0.</w:t>
      </w:r>
      <w:r w:rsidR="00995BFB">
        <w:rPr>
          <w:rFonts w:ascii="Times New Roman" w:hAnsi="Times New Roman" w:cs="Times New Roman"/>
          <w:sz w:val="27"/>
          <w:szCs w:val="27"/>
        </w:rPr>
        <w:t>48</w:t>
      </w:r>
      <w:r w:rsidR="009C24F1">
        <w:rPr>
          <w:rFonts w:ascii="Times New Roman" w:hAnsi="Times New Roman" w:cs="Times New Roman"/>
          <w:sz w:val="27"/>
          <w:szCs w:val="27"/>
        </w:rPr>
        <w:t>%</w:t>
      </w:r>
      <w:r w:rsidR="003344D8">
        <w:rPr>
          <w:rFonts w:ascii="Times New Roman" w:hAnsi="Times New Roman" w:cs="Times New Roman"/>
          <w:sz w:val="27"/>
          <w:szCs w:val="27"/>
        </w:rPr>
        <w:t xml:space="preserve"> at</w:t>
      </w:r>
      <w:r w:rsidRPr="000146DF">
        <w:rPr>
          <w:rFonts w:ascii="Times New Roman" w:hAnsi="Times New Roman" w:cs="Times New Roman"/>
          <w:sz w:val="27"/>
          <w:szCs w:val="27"/>
        </w:rPr>
        <w:t xml:space="preserve"> 1.</w:t>
      </w:r>
      <w:r w:rsidR="00DA1AB7">
        <w:rPr>
          <w:rFonts w:ascii="Times New Roman" w:hAnsi="Times New Roman" w:cs="Times New Roman"/>
          <w:sz w:val="27"/>
          <w:szCs w:val="27"/>
        </w:rPr>
        <w:t>29</w:t>
      </w:r>
      <w:r w:rsidR="00995BFB">
        <w:rPr>
          <w:rFonts w:ascii="Times New Roman" w:hAnsi="Times New Roman" w:cs="Times New Roman"/>
          <w:sz w:val="27"/>
          <w:szCs w:val="27"/>
        </w:rPr>
        <w:t>861</w:t>
      </w:r>
      <w:r w:rsidRPr="000146DF">
        <w:rPr>
          <w:rFonts w:ascii="Times New Roman" w:hAnsi="Times New Roman" w:cs="Times New Roman"/>
          <w:sz w:val="27"/>
          <w:szCs w:val="27"/>
        </w:rPr>
        <w:t xml:space="preserve">. The USDJPY </w:t>
      </w:r>
      <w:r w:rsidR="007D1544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0.</w:t>
      </w:r>
      <w:r w:rsidR="00995BFB">
        <w:rPr>
          <w:rFonts w:ascii="Times New Roman" w:hAnsi="Times New Roman" w:cs="Times New Roman"/>
          <w:sz w:val="27"/>
          <w:szCs w:val="27"/>
        </w:rPr>
        <w:t>41</w:t>
      </w:r>
      <w:r w:rsidRPr="000146DF">
        <w:rPr>
          <w:rFonts w:ascii="Times New Roman" w:hAnsi="Times New Roman" w:cs="Times New Roman"/>
          <w:sz w:val="27"/>
          <w:szCs w:val="27"/>
        </w:rPr>
        <w:t>% to 10</w:t>
      </w:r>
      <w:r w:rsidR="003344D8">
        <w:rPr>
          <w:rFonts w:ascii="Times New Roman" w:hAnsi="Times New Roman" w:cs="Times New Roman"/>
          <w:sz w:val="27"/>
          <w:szCs w:val="27"/>
        </w:rPr>
        <w:t>4</w:t>
      </w:r>
      <w:r w:rsidR="000B6868">
        <w:rPr>
          <w:rFonts w:ascii="Times New Roman" w:hAnsi="Times New Roman" w:cs="Times New Roman"/>
          <w:sz w:val="27"/>
          <w:szCs w:val="27"/>
        </w:rPr>
        <w:t>.</w:t>
      </w:r>
      <w:r w:rsidR="00995BFB">
        <w:rPr>
          <w:rFonts w:ascii="Times New Roman" w:hAnsi="Times New Roman" w:cs="Times New Roman"/>
          <w:sz w:val="27"/>
          <w:szCs w:val="27"/>
        </w:rPr>
        <w:t>85</w:t>
      </w:r>
      <w:r w:rsidRPr="000146DF">
        <w:rPr>
          <w:rFonts w:ascii="Times New Roman" w:hAnsi="Times New Roman" w:cs="Times New Roman"/>
          <w:sz w:val="27"/>
          <w:szCs w:val="27"/>
        </w:rPr>
        <w:t xml:space="preserve">.The USDCHF </w:t>
      </w:r>
      <w:r w:rsidR="00995BFB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0.</w:t>
      </w:r>
      <w:r w:rsidR="00995BFB">
        <w:rPr>
          <w:rFonts w:ascii="Times New Roman" w:hAnsi="Times New Roman" w:cs="Times New Roman"/>
          <w:sz w:val="27"/>
          <w:szCs w:val="27"/>
        </w:rPr>
        <w:t>3</w:t>
      </w:r>
      <w:r w:rsidR="007D1544">
        <w:rPr>
          <w:rFonts w:ascii="Times New Roman" w:hAnsi="Times New Roman" w:cs="Times New Roman"/>
          <w:sz w:val="27"/>
          <w:szCs w:val="27"/>
        </w:rPr>
        <w:t>8</w:t>
      </w:r>
      <w:r w:rsidRPr="000146DF">
        <w:rPr>
          <w:rFonts w:ascii="Times New Roman" w:hAnsi="Times New Roman" w:cs="Times New Roman"/>
          <w:sz w:val="27"/>
          <w:szCs w:val="27"/>
        </w:rPr>
        <w:t>% at 0.9</w:t>
      </w:r>
      <w:r w:rsidR="007D1544">
        <w:rPr>
          <w:rFonts w:ascii="Times New Roman" w:hAnsi="Times New Roman" w:cs="Times New Roman"/>
          <w:sz w:val="27"/>
          <w:szCs w:val="27"/>
        </w:rPr>
        <w:t>1</w:t>
      </w:r>
      <w:r w:rsidR="00995BFB">
        <w:rPr>
          <w:rFonts w:ascii="Times New Roman" w:hAnsi="Times New Roman" w:cs="Times New Roman"/>
          <w:sz w:val="27"/>
          <w:szCs w:val="27"/>
        </w:rPr>
        <w:t xml:space="preserve">544 </w:t>
      </w:r>
      <w:r w:rsidRPr="000146DF">
        <w:rPr>
          <w:rFonts w:ascii="Times New Roman" w:hAnsi="Times New Roman" w:cs="Times New Roman"/>
          <w:sz w:val="27"/>
          <w:szCs w:val="27"/>
        </w:rPr>
        <w:t xml:space="preserve">.EURUSD </w:t>
      </w:r>
      <w:r w:rsidR="00995BFB">
        <w:rPr>
          <w:rFonts w:ascii="Times New Roman" w:hAnsi="Times New Roman" w:cs="Times New Roman"/>
          <w:sz w:val="27"/>
          <w:szCs w:val="27"/>
        </w:rPr>
        <w:t xml:space="preserve">down </w:t>
      </w:r>
      <w:r w:rsidRPr="000146DF">
        <w:rPr>
          <w:rFonts w:ascii="Times New Roman" w:hAnsi="Times New Roman" w:cs="Times New Roman"/>
          <w:sz w:val="27"/>
          <w:szCs w:val="27"/>
        </w:rPr>
        <w:t>0.</w:t>
      </w:r>
      <w:r w:rsidR="007D1544">
        <w:rPr>
          <w:rFonts w:ascii="Times New Roman" w:hAnsi="Times New Roman" w:cs="Times New Roman"/>
          <w:sz w:val="27"/>
          <w:szCs w:val="27"/>
        </w:rPr>
        <w:t>4</w:t>
      </w:r>
      <w:r w:rsidR="00995BFB">
        <w:rPr>
          <w:rFonts w:ascii="Times New Roman" w:hAnsi="Times New Roman" w:cs="Times New Roman"/>
          <w:sz w:val="27"/>
          <w:szCs w:val="27"/>
        </w:rPr>
        <w:t>5</w:t>
      </w:r>
      <w:r w:rsidRPr="000146DF">
        <w:rPr>
          <w:rFonts w:ascii="Times New Roman" w:hAnsi="Times New Roman" w:cs="Times New Roman"/>
          <w:sz w:val="27"/>
          <w:szCs w:val="27"/>
        </w:rPr>
        <w:t>% at 1.1</w:t>
      </w:r>
      <w:r w:rsidR="00DA1AB7">
        <w:rPr>
          <w:rFonts w:ascii="Times New Roman" w:hAnsi="Times New Roman" w:cs="Times New Roman"/>
          <w:sz w:val="27"/>
          <w:szCs w:val="27"/>
        </w:rPr>
        <w:t>6</w:t>
      </w:r>
      <w:r w:rsidR="007D1544">
        <w:rPr>
          <w:rFonts w:ascii="Times New Roman" w:hAnsi="Times New Roman" w:cs="Times New Roman"/>
          <w:sz w:val="27"/>
          <w:szCs w:val="27"/>
        </w:rPr>
        <w:t>58</w:t>
      </w:r>
      <w:r w:rsidR="00995BFB">
        <w:rPr>
          <w:rFonts w:ascii="Times New Roman" w:hAnsi="Times New Roman" w:cs="Times New Roman"/>
          <w:sz w:val="27"/>
          <w:szCs w:val="27"/>
        </w:rPr>
        <w:t>4</w:t>
      </w:r>
      <w:r w:rsidRPr="000146DF">
        <w:rPr>
          <w:rFonts w:ascii="Times New Roman" w:hAnsi="Times New Roman" w:cs="Times New Roman"/>
          <w:sz w:val="27"/>
          <w:szCs w:val="27"/>
        </w:rPr>
        <w:t>,  EUR/GBP</w:t>
      </w:r>
      <w:r w:rsidR="005651ED">
        <w:rPr>
          <w:rFonts w:ascii="Times New Roman" w:hAnsi="Times New Roman" w:cs="Times New Roman"/>
          <w:sz w:val="27"/>
          <w:szCs w:val="27"/>
        </w:rPr>
        <w:t xml:space="preserve"> </w:t>
      </w:r>
      <w:r w:rsidR="00DA1AB7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0.</w:t>
      </w:r>
      <w:r w:rsidR="007D1544">
        <w:rPr>
          <w:rFonts w:ascii="Times New Roman" w:hAnsi="Times New Roman" w:cs="Times New Roman"/>
          <w:sz w:val="27"/>
          <w:szCs w:val="27"/>
        </w:rPr>
        <w:t>10</w:t>
      </w:r>
      <w:r w:rsidRPr="000146DF">
        <w:rPr>
          <w:rFonts w:ascii="Times New Roman" w:hAnsi="Times New Roman" w:cs="Times New Roman"/>
          <w:sz w:val="27"/>
          <w:szCs w:val="27"/>
        </w:rPr>
        <w:t>% at 0.</w:t>
      </w:r>
      <w:r w:rsidR="007E23C1">
        <w:rPr>
          <w:rFonts w:ascii="Times New Roman" w:hAnsi="Times New Roman" w:cs="Times New Roman"/>
          <w:sz w:val="27"/>
          <w:szCs w:val="27"/>
        </w:rPr>
        <w:t>89756</w:t>
      </w:r>
      <w:r w:rsidRPr="000146DF">
        <w:rPr>
          <w:rFonts w:ascii="Times New Roman" w:hAnsi="Times New Roman" w:cs="Times New Roman"/>
          <w:sz w:val="27"/>
          <w:szCs w:val="27"/>
        </w:rPr>
        <w:t xml:space="preserve">. The  USD/CNY </w:t>
      </w:r>
      <w:r w:rsidR="00AC4410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0.</w:t>
      </w:r>
      <w:r w:rsidR="00AC4410">
        <w:rPr>
          <w:rFonts w:ascii="Times New Roman" w:hAnsi="Times New Roman" w:cs="Times New Roman"/>
          <w:sz w:val="27"/>
          <w:szCs w:val="27"/>
        </w:rPr>
        <w:t>30</w:t>
      </w:r>
      <w:r w:rsidRPr="000146DF">
        <w:rPr>
          <w:rFonts w:ascii="Times New Roman" w:hAnsi="Times New Roman" w:cs="Times New Roman"/>
          <w:sz w:val="27"/>
          <w:szCs w:val="27"/>
        </w:rPr>
        <w:t>% at 6.</w:t>
      </w:r>
      <w:r w:rsidR="00DA1AB7">
        <w:rPr>
          <w:rFonts w:ascii="Times New Roman" w:hAnsi="Times New Roman" w:cs="Times New Roman"/>
          <w:sz w:val="27"/>
          <w:szCs w:val="27"/>
        </w:rPr>
        <w:t>6</w:t>
      </w:r>
      <w:r w:rsidR="00AC4410">
        <w:rPr>
          <w:rFonts w:ascii="Times New Roman" w:hAnsi="Times New Roman" w:cs="Times New Roman"/>
          <w:sz w:val="27"/>
          <w:szCs w:val="27"/>
        </w:rPr>
        <w:t>961</w:t>
      </w:r>
      <w:r w:rsidRPr="000146DF">
        <w:rPr>
          <w:rFonts w:ascii="Times New Roman" w:hAnsi="Times New Roman" w:cs="Times New Roman"/>
          <w:sz w:val="27"/>
          <w:szCs w:val="27"/>
        </w:rPr>
        <w:t>, at the time of writing.</w:t>
      </w:r>
    </w:p>
    <w:p w14:paraId="510D01E8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B0EF68C" w14:textId="60254819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 xml:space="preserve">In the commodity market U.S. </w:t>
      </w:r>
      <w:r w:rsidR="00E10DA2">
        <w:rPr>
          <w:rFonts w:ascii="Times New Roman" w:hAnsi="Times New Roman" w:cs="Times New Roman"/>
          <w:sz w:val="27"/>
          <w:szCs w:val="27"/>
        </w:rPr>
        <w:t>G</w:t>
      </w:r>
      <w:r w:rsidRPr="000146DF">
        <w:rPr>
          <w:rFonts w:ascii="Times New Roman" w:hAnsi="Times New Roman" w:cs="Times New Roman"/>
          <w:sz w:val="27"/>
          <w:szCs w:val="27"/>
        </w:rPr>
        <w:t xml:space="preserve">old futures </w:t>
      </w:r>
      <w:r w:rsidR="002D0F2F">
        <w:rPr>
          <w:rFonts w:ascii="Times New Roman" w:hAnsi="Times New Roman" w:cs="Times New Roman"/>
          <w:sz w:val="27"/>
          <w:szCs w:val="27"/>
        </w:rPr>
        <w:t>down</w:t>
      </w:r>
      <w:r w:rsidR="00E10DA2">
        <w:rPr>
          <w:rFonts w:ascii="Times New Roman" w:hAnsi="Times New Roman" w:cs="Times New Roman"/>
          <w:sz w:val="27"/>
          <w:szCs w:val="27"/>
        </w:rPr>
        <w:t xml:space="preserve"> 0.</w:t>
      </w:r>
      <w:r w:rsidR="002D0F2F">
        <w:rPr>
          <w:rFonts w:ascii="Times New Roman" w:hAnsi="Times New Roman" w:cs="Times New Roman"/>
          <w:sz w:val="27"/>
          <w:szCs w:val="27"/>
        </w:rPr>
        <w:t>6</w:t>
      </w:r>
      <w:r w:rsidR="00DA1AB7">
        <w:rPr>
          <w:rFonts w:ascii="Times New Roman" w:hAnsi="Times New Roman" w:cs="Times New Roman"/>
          <w:sz w:val="27"/>
          <w:szCs w:val="27"/>
        </w:rPr>
        <w:t>6</w:t>
      </w:r>
      <w:r w:rsidR="00E10DA2">
        <w:rPr>
          <w:rFonts w:ascii="Times New Roman" w:hAnsi="Times New Roman" w:cs="Times New Roman"/>
          <w:sz w:val="27"/>
          <w:szCs w:val="27"/>
        </w:rPr>
        <w:t>%</w:t>
      </w:r>
      <w:r w:rsidR="009C24F1">
        <w:rPr>
          <w:rFonts w:ascii="Times New Roman" w:hAnsi="Times New Roman" w:cs="Times New Roman"/>
          <w:sz w:val="27"/>
          <w:szCs w:val="27"/>
        </w:rPr>
        <w:t xml:space="preserve"> </w:t>
      </w:r>
      <w:r w:rsidRPr="000146DF">
        <w:rPr>
          <w:rFonts w:ascii="Times New Roman" w:hAnsi="Times New Roman" w:cs="Times New Roman"/>
          <w:sz w:val="27"/>
          <w:szCs w:val="27"/>
        </w:rPr>
        <w:t xml:space="preserve"> $1,</w:t>
      </w:r>
      <w:r w:rsidR="00151C26">
        <w:rPr>
          <w:rFonts w:ascii="Times New Roman" w:hAnsi="Times New Roman" w:cs="Times New Roman"/>
          <w:sz w:val="27"/>
          <w:szCs w:val="27"/>
        </w:rPr>
        <w:t>8</w:t>
      </w:r>
      <w:r w:rsidR="00501A9F">
        <w:rPr>
          <w:rFonts w:ascii="Times New Roman" w:hAnsi="Times New Roman" w:cs="Times New Roman"/>
          <w:sz w:val="27"/>
          <w:szCs w:val="27"/>
        </w:rPr>
        <w:t>9</w:t>
      </w:r>
      <w:r w:rsidR="002D0F2F">
        <w:rPr>
          <w:rFonts w:ascii="Times New Roman" w:hAnsi="Times New Roman" w:cs="Times New Roman"/>
          <w:sz w:val="27"/>
          <w:szCs w:val="27"/>
        </w:rPr>
        <w:t>7</w:t>
      </w:r>
      <w:r w:rsidR="00501A9F">
        <w:rPr>
          <w:rFonts w:ascii="Times New Roman" w:hAnsi="Times New Roman" w:cs="Times New Roman"/>
          <w:sz w:val="27"/>
          <w:szCs w:val="27"/>
        </w:rPr>
        <w:t>.</w:t>
      </w:r>
      <w:r w:rsidR="002D0F2F">
        <w:rPr>
          <w:rFonts w:ascii="Times New Roman" w:hAnsi="Times New Roman" w:cs="Times New Roman"/>
          <w:sz w:val="27"/>
          <w:szCs w:val="27"/>
        </w:rPr>
        <w:t>4</w:t>
      </w:r>
      <w:r w:rsidRPr="000146DF">
        <w:rPr>
          <w:rFonts w:ascii="Times New Roman" w:hAnsi="Times New Roman" w:cs="Times New Roman"/>
          <w:sz w:val="27"/>
          <w:szCs w:val="27"/>
        </w:rPr>
        <w:t xml:space="preserve">. Elsewhere, Silver </w:t>
      </w:r>
      <w:r w:rsidR="00E10DA2">
        <w:rPr>
          <w:rFonts w:ascii="Times New Roman" w:hAnsi="Times New Roman" w:cs="Times New Roman"/>
          <w:sz w:val="27"/>
          <w:szCs w:val="27"/>
        </w:rPr>
        <w:t xml:space="preserve">futures </w:t>
      </w:r>
      <w:r w:rsidR="002D0F2F">
        <w:rPr>
          <w:rFonts w:ascii="Times New Roman" w:hAnsi="Times New Roman" w:cs="Times New Roman"/>
          <w:sz w:val="27"/>
          <w:szCs w:val="27"/>
        </w:rPr>
        <w:t>down</w:t>
      </w:r>
      <w:r w:rsidR="00E10DA2">
        <w:rPr>
          <w:rFonts w:ascii="Times New Roman" w:hAnsi="Times New Roman" w:cs="Times New Roman"/>
          <w:sz w:val="27"/>
          <w:szCs w:val="27"/>
        </w:rPr>
        <w:t xml:space="preserve"> </w:t>
      </w:r>
      <w:r w:rsidR="002D0F2F">
        <w:rPr>
          <w:rFonts w:ascii="Times New Roman" w:hAnsi="Times New Roman" w:cs="Times New Roman"/>
          <w:sz w:val="27"/>
          <w:szCs w:val="27"/>
        </w:rPr>
        <w:t>2</w:t>
      </w:r>
      <w:r w:rsidR="00EE7BE7">
        <w:rPr>
          <w:rFonts w:ascii="Times New Roman" w:hAnsi="Times New Roman" w:cs="Times New Roman"/>
          <w:sz w:val="27"/>
          <w:szCs w:val="27"/>
        </w:rPr>
        <w:t>.</w:t>
      </w:r>
      <w:r w:rsidR="002D0F2F">
        <w:rPr>
          <w:rFonts w:ascii="Times New Roman" w:hAnsi="Times New Roman" w:cs="Times New Roman"/>
          <w:sz w:val="27"/>
          <w:szCs w:val="27"/>
        </w:rPr>
        <w:t>1</w:t>
      </w:r>
      <w:r w:rsidR="001C7479">
        <w:rPr>
          <w:rFonts w:ascii="Times New Roman" w:hAnsi="Times New Roman" w:cs="Times New Roman"/>
          <w:sz w:val="27"/>
          <w:szCs w:val="27"/>
        </w:rPr>
        <w:t>7</w:t>
      </w:r>
      <w:r w:rsidRPr="000146DF">
        <w:rPr>
          <w:rFonts w:ascii="Times New Roman" w:hAnsi="Times New Roman" w:cs="Times New Roman"/>
          <w:sz w:val="27"/>
          <w:szCs w:val="27"/>
        </w:rPr>
        <w:t>% to $2</w:t>
      </w:r>
      <w:r w:rsidR="001C7479">
        <w:rPr>
          <w:rFonts w:ascii="Times New Roman" w:hAnsi="Times New Roman" w:cs="Times New Roman"/>
          <w:sz w:val="27"/>
          <w:szCs w:val="27"/>
        </w:rPr>
        <w:t>3</w:t>
      </w:r>
      <w:r w:rsidR="00501A9F">
        <w:rPr>
          <w:rFonts w:ascii="Times New Roman" w:hAnsi="Times New Roman" w:cs="Times New Roman"/>
          <w:sz w:val="27"/>
          <w:szCs w:val="27"/>
        </w:rPr>
        <w:t>.</w:t>
      </w:r>
      <w:r w:rsidR="001C7479">
        <w:rPr>
          <w:rFonts w:ascii="Times New Roman" w:hAnsi="Times New Roman" w:cs="Times New Roman"/>
          <w:sz w:val="27"/>
          <w:szCs w:val="27"/>
        </w:rPr>
        <w:t>805</w:t>
      </w:r>
      <w:r w:rsidRPr="000146DF">
        <w:rPr>
          <w:rFonts w:ascii="Times New Roman" w:hAnsi="Times New Roman" w:cs="Times New Roman"/>
          <w:sz w:val="27"/>
          <w:szCs w:val="27"/>
        </w:rPr>
        <w:t xml:space="preserve"> per ounce, </w:t>
      </w:r>
      <w:r w:rsidR="00E10DA2">
        <w:rPr>
          <w:rFonts w:ascii="Times New Roman" w:hAnsi="Times New Roman" w:cs="Times New Roman"/>
          <w:sz w:val="27"/>
          <w:szCs w:val="27"/>
        </w:rPr>
        <w:t>P</w:t>
      </w:r>
      <w:r w:rsidRPr="000146DF">
        <w:rPr>
          <w:rFonts w:ascii="Times New Roman" w:hAnsi="Times New Roman" w:cs="Times New Roman"/>
          <w:sz w:val="27"/>
          <w:szCs w:val="27"/>
        </w:rPr>
        <w:t xml:space="preserve">latinum </w:t>
      </w:r>
      <w:r w:rsidR="00505A2E">
        <w:rPr>
          <w:rFonts w:ascii="Times New Roman" w:hAnsi="Times New Roman" w:cs="Times New Roman"/>
          <w:sz w:val="27"/>
          <w:szCs w:val="27"/>
        </w:rPr>
        <w:t>down</w:t>
      </w:r>
      <w:r w:rsidR="00DA1AB7">
        <w:rPr>
          <w:rFonts w:ascii="Times New Roman" w:hAnsi="Times New Roman" w:cs="Times New Roman"/>
          <w:sz w:val="27"/>
          <w:szCs w:val="27"/>
        </w:rPr>
        <w:t xml:space="preserve"> </w:t>
      </w:r>
      <w:r w:rsidR="00505A2E">
        <w:rPr>
          <w:rFonts w:ascii="Times New Roman" w:hAnsi="Times New Roman" w:cs="Times New Roman"/>
          <w:sz w:val="27"/>
          <w:szCs w:val="27"/>
        </w:rPr>
        <w:t>1</w:t>
      </w:r>
      <w:r w:rsidR="00E10DA2">
        <w:rPr>
          <w:rFonts w:ascii="Times New Roman" w:hAnsi="Times New Roman" w:cs="Times New Roman"/>
          <w:sz w:val="27"/>
          <w:szCs w:val="27"/>
        </w:rPr>
        <w:t>.</w:t>
      </w:r>
      <w:r w:rsidR="00505A2E">
        <w:rPr>
          <w:rFonts w:ascii="Times New Roman" w:hAnsi="Times New Roman" w:cs="Times New Roman"/>
          <w:sz w:val="27"/>
          <w:szCs w:val="27"/>
        </w:rPr>
        <w:t>22</w:t>
      </w:r>
      <w:r>
        <w:rPr>
          <w:rFonts w:ascii="Times New Roman" w:hAnsi="Times New Roman" w:cs="Times New Roman"/>
          <w:sz w:val="27"/>
          <w:szCs w:val="27"/>
        </w:rPr>
        <w:t>%</w:t>
      </w:r>
      <w:r w:rsidRPr="000146DF">
        <w:rPr>
          <w:rFonts w:ascii="Times New Roman" w:hAnsi="Times New Roman" w:cs="Times New Roman"/>
          <w:sz w:val="27"/>
          <w:szCs w:val="27"/>
        </w:rPr>
        <w:t xml:space="preserve"> at $8</w:t>
      </w:r>
      <w:r w:rsidR="00501A9F">
        <w:rPr>
          <w:rFonts w:ascii="Times New Roman" w:hAnsi="Times New Roman" w:cs="Times New Roman"/>
          <w:sz w:val="27"/>
          <w:szCs w:val="27"/>
        </w:rPr>
        <w:t>6</w:t>
      </w:r>
      <w:r w:rsidR="00505A2E">
        <w:rPr>
          <w:rFonts w:ascii="Times New Roman" w:hAnsi="Times New Roman" w:cs="Times New Roman"/>
          <w:sz w:val="27"/>
          <w:szCs w:val="27"/>
        </w:rPr>
        <w:t>4</w:t>
      </w:r>
      <w:r w:rsidR="00501A9F">
        <w:rPr>
          <w:rFonts w:ascii="Times New Roman" w:hAnsi="Times New Roman" w:cs="Times New Roman"/>
          <w:sz w:val="27"/>
          <w:szCs w:val="27"/>
        </w:rPr>
        <w:t>.</w:t>
      </w:r>
      <w:r w:rsidR="00505A2E">
        <w:rPr>
          <w:rFonts w:ascii="Times New Roman" w:hAnsi="Times New Roman" w:cs="Times New Roman"/>
          <w:sz w:val="27"/>
          <w:szCs w:val="27"/>
        </w:rPr>
        <w:t>3</w:t>
      </w:r>
      <w:r w:rsidRPr="000146DF">
        <w:rPr>
          <w:rFonts w:ascii="Times New Roman" w:hAnsi="Times New Roman" w:cs="Times New Roman"/>
          <w:sz w:val="27"/>
          <w:szCs w:val="27"/>
        </w:rPr>
        <w:t xml:space="preserve"> per ounce, and </w:t>
      </w:r>
      <w:r w:rsidR="00E10DA2">
        <w:rPr>
          <w:rFonts w:ascii="Times New Roman" w:hAnsi="Times New Roman" w:cs="Times New Roman"/>
          <w:sz w:val="27"/>
          <w:szCs w:val="27"/>
        </w:rPr>
        <w:t>P</w:t>
      </w:r>
      <w:r w:rsidRPr="000146DF">
        <w:rPr>
          <w:rFonts w:ascii="Times New Roman" w:hAnsi="Times New Roman" w:cs="Times New Roman"/>
          <w:sz w:val="27"/>
          <w:szCs w:val="27"/>
        </w:rPr>
        <w:t xml:space="preserve">alladium </w:t>
      </w:r>
      <w:r w:rsidR="00505A2E">
        <w:rPr>
          <w:rFonts w:ascii="Times New Roman" w:hAnsi="Times New Roman" w:cs="Times New Roman"/>
          <w:sz w:val="27"/>
          <w:szCs w:val="27"/>
        </w:rPr>
        <w:t>down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505A2E">
        <w:rPr>
          <w:rFonts w:ascii="Times New Roman" w:hAnsi="Times New Roman" w:cs="Times New Roman"/>
          <w:sz w:val="27"/>
          <w:szCs w:val="27"/>
        </w:rPr>
        <w:t>0</w:t>
      </w:r>
      <w:r w:rsidRPr="000146DF">
        <w:rPr>
          <w:rFonts w:ascii="Times New Roman" w:hAnsi="Times New Roman" w:cs="Times New Roman"/>
          <w:sz w:val="27"/>
          <w:szCs w:val="27"/>
        </w:rPr>
        <w:t>.</w:t>
      </w:r>
      <w:r w:rsidR="00505A2E">
        <w:rPr>
          <w:rFonts w:ascii="Times New Roman" w:hAnsi="Times New Roman" w:cs="Times New Roman"/>
          <w:sz w:val="27"/>
          <w:szCs w:val="27"/>
        </w:rPr>
        <w:t>52</w:t>
      </w:r>
      <w:r w:rsidRPr="000146DF">
        <w:rPr>
          <w:rFonts w:ascii="Times New Roman" w:hAnsi="Times New Roman" w:cs="Times New Roman"/>
          <w:sz w:val="27"/>
          <w:szCs w:val="27"/>
        </w:rPr>
        <w:t xml:space="preserve"> % to $2,</w:t>
      </w:r>
      <w:r w:rsidR="00151C26">
        <w:rPr>
          <w:rFonts w:ascii="Times New Roman" w:hAnsi="Times New Roman" w:cs="Times New Roman"/>
          <w:sz w:val="27"/>
          <w:szCs w:val="27"/>
        </w:rPr>
        <w:t>2</w:t>
      </w:r>
      <w:r w:rsidR="00505A2E">
        <w:rPr>
          <w:rFonts w:ascii="Times New Roman" w:hAnsi="Times New Roman" w:cs="Times New Roman"/>
          <w:sz w:val="27"/>
          <w:szCs w:val="27"/>
        </w:rPr>
        <w:t>85</w:t>
      </w:r>
      <w:r w:rsidR="00973FF1">
        <w:rPr>
          <w:rFonts w:ascii="Times New Roman" w:hAnsi="Times New Roman" w:cs="Times New Roman"/>
          <w:sz w:val="27"/>
          <w:szCs w:val="27"/>
        </w:rPr>
        <w:t>.</w:t>
      </w:r>
    </w:p>
    <w:p w14:paraId="08154DD4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ab/>
      </w:r>
    </w:p>
    <w:p w14:paraId="34575FF6" w14:textId="101FFD81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 xml:space="preserve">Crude Oil  </w:t>
      </w:r>
      <w:r w:rsidR="001E1964">
        <w:rPr>
          <w:rFonts w:ascii="Times New Roman" w:hAnsi="Times New Roman" w:cs="Times New Roman"/>
          <w:sz w:val="27"/>
          <w:szCs w:val="27"/>
        </w:rPr>
        <w:t xml:space="preserve">up </w:t>
      </w:r>
      <w:r w:rsidRPr="000146DF">
        <w:rPr>
          <w:rFonts w:ascii="Times New Roman" w:hAnsi="Times New Roman" w:cs="Times New Roman"/>
          <w:sz w:val="27"/>
          <w:szCs w:val="27"/>
        </w:rPr>
        <w:t>on</w:t>
      </w:r>
      <w:r w:rsidR="007C3B85">
        <w:rPr>
          <w:rFonts w:ascii="Times New Roman" w:hAnsi="Times New Roman" w:cs="Times New Roman"/>
          <w:sz w:val="27"/>
          <w:szCs w:val="27"/>
        </w:rPr>
        <w:t xml:space="preserve"> </w:t>
      </w:r>
      <w:r w:rsidR="001E1964">
        <w:rPr>
          <w:rFonts w:ascii="Times New Roman" w:hAnsi="Times New Roman" w:cs="Times New Roman"/>
          <w:sz w:val="27"/>
          <w:szCs w:val="27"/>
        </w:rPr>
        <w:t>Wednesday</w:t>
      </w:r>
      <w:r w:rsidRPr="000146DF">
        <w:rPr>
          <w:rFonts w:ascii="Times New Roman" w:hAnsi="Times New Roman" w:cs="Times New Roman"/>
          <w:sz w:val="27"/>
          <w:szCs w:val="27"/>
        </w:rPr>
        <w:t xml:space="preserve">, Brent crude futures (LCOc1) </w:t>
      </w:r>
      <w:r w:rsidR="004B127E">
        <w:rPr>
          <w:rFonts w:ascii="Times New Roman" w:hAnsi="Times New Roman" w:cs="Times New Roman"/>
          <w:sz w:val="27"/>
          <w:szCs w:val="27"/>
        </w:rPr>
        <w:t>up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1E1964">
        <w:rPr>
          <w:rFonts w:ascii="Times New Roman" w:hAnsi="Times New Roman" w:cs="Times New Roman"/>
          <w:sz w:val="27"/>
          <w:szCs w:val="27"/>
        </w:rPr>
        <w:t>0.05</w:t>
      </w:r>
      <w:r w:rsidRPr="000146DF">
        <w:rPr>
          <w:rFonts w:ascii="Times New Roman" w:hAnsi="Times New Roman" w:cs="Times New Roman"/>
          <w:sz w:val="27"/>
          <w:szCs w:val="27"/>
        </w:rPr>
        <w:t>% to $</w:t>
      </w:r>
      <w:r w:rsidR="001E1964">
        <w:rPr>
          <w:rFonts w:ascii="Times New Roman" w:hAnsi="Times New Roman" w:cs="Times New Roman"/>
          <w:sz w:val="27"/>
          <w:szCs w:val="27"/>
        </w:rPr>
        <w:t>40.05</w:t>
      </w:r>
      <w:r w:rsidRPr="000146DF">
        <w:rPr>
          <w:rFonts w:ascii="Times New Roman" w:hAnsi="Times New Roman" w:cs="Times New Roman"/>
          <w:sz w:val="27"/>
          <w:szCs w:val="27"/>
        </w:rPr>
        <w:t xml:space="preserve"> a barrel while U.S. West Texas Intermediate (CLc1) futures is</w:t>
      </w:r>
      <w:r w:rsidR="00D317B5">
        <w:rPr>
          <w:rFonts w:ascii="Times New Roman" w:hAnsi="Times New Roman" w:cs="Times New Roman"/>
          <w:sz w:val="27"/>
          <w:szCs w:val="27"/>
        </w:rPr>
        <w:t xml:space="preserve"> </w:t>
      </w:r>
      <w:r w:rsidR="001E1964">
        <w:rPr>
          <w:rFonts w:ascii="Times New Roman" w:hAnsi="Times New Roman" w:cs="Times New Roman"/>
          <w:sz w:val="27"/>
          <w:szCs w:val="27"/>
        </w:rPr>
        <w:t>up</w:t>
      </w:r>
      <w:r w:rsidR="00D317B5">
        <w:rPr>
          <w:rFonts w:ascii="Times New Roman" w:hAnsi="Times New Roman" w:cs="Times New Roman"/>
          <w:sz w:val="27"/>
          <w:szCs w:val="27"/>
        </w:rPr>
        <w:t xml:space="preserve"> </w:t>
      </w:r>
      <w:r w:rsidR="001E1964">
        <w:rPr>
          <w:rFonts w:ascii="Times New Roman" w:hAnsi="Times New Roman" w:cs="Times New Roman"/>
          <w:sz w:val="27"/>
          <w:szCs w:val="27"/>
        </w:rPr>
        <w:t>2</w:t>
      </w:r>
      <w:r w:rsidRPr="000146DF">
        <w:rPr>
          <w:rFonts w:ascii="Times New Roman" w:hAnsi="Times New Roman" w:cs="Times New Roman"/>
          <w:sz w:val="27"/>
          <w:szCs w:val="27"/>
        </w:rPr>
        <w:t>.</w:t>
      </w:r>
      <w:r w:rsidR="001E1964">
        <w:rPr>
          <w:rFonts w:ascii="Times New Roman" w:hAnsi="Times New Roman" w:cs="Times New Roman"/>
          <w:sz w:val="27"/>
          <w:szCs w:val="27"/>
        </w:rPr>
        <w:t>3</w:t>
      </w:r>
      <w:r w:rsidR="004B127E">
        <w:rPr>
          <w:rFonts w:ascii="Times New Roman" w:hAnsi="Times New Roman" w:cs="Times New Roman"/>
          <w:sz w:val="27"/>
          <w:szCs w:val="27"/>
        </w:rPr>
        <w:t>1</w:t>
      </w:r>
      <w:r w:rsidRPr="000146DF">
        <w:rPr>
          <w:rFonts w:ascii="Times New Roman" w:hAnsi="Times New Roman" w:cs="Times New Roman"/>
          <w:sz w:val="27"/>
          <w:szCs w:val="27"/>
        </w:rPr>
        <w:t>%, to $</w:t>
      </w:r>
      <w:r w:rsidR="00AE3D8B">
        <w:rPr>
          <w:rFonts w:ascii="Times New Roman" w:hAnsi="Times New Roman" w:cs="Times New Roman"/>
          <w:sz w:val="27"/>
          <w:szCs w:val="27"/>
        </w:rPr>
        <w:t>3</w:t>
      </w:r>
      <w:r w:rsidR="001E1964">
        <w:rPr>
          <w:rFonts w:ascii="Times New Roman" w:hAnsi="Times New Roman" w:cs="Times New Roman"/>
          <w:sz w:val="27"/>
          <w:szCs w:val="27"/>
        </w:rPr>
        <w:t>7</w:t>
      </w:r>
      <w:r w:rsidR="004B127E">
        <w:rPr>
          <w:rFonts w:ascii="Times New Roman" w:hAnsi="Times New Roman" w:cs="Times New Roman"/>
          <w:sz w:val="27"/>
          <w:szCs w:val="27"/>
        </w:rPr>
        <w:t>.</w:t>
      </w:r>
      <w:r w:rsidR="001E1964">
        <w:rPr>
          <w:rFonts w:ascii="Times New Roman" w:hAnsi="Times New Roman" w:cs="Times New Roman"/>
          <w:sz w:val="27"/>
          <w:szCs w:val="27"/>
        </w:rPr>
        <w:t>66</w:t>
      </w:r>
      <w:r w:rsidRPr="000146DF">
        <w:rPr>
          <w:rFonts w:ascii="Times New Roman" w:hAnsi="Times New Roman" w:cs="Times New Roman"/>
          <w:sz w:val="27"/>
          <w:szCs w:val="27"/>
        </w:rPr>
        <w:t>.</w:t>
      </w:r>
    </w:p>
    <w:p w14:paraId="17091EB6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53EBE463" w14:textId="013DB248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>In the Cryptocurrency Markets, BTCUSD at 1</w:t>
      </w:r>
      <w:r w:rsidR="00AE3D8B">
        <w:rPr>
          <w:rFonts w:ascii="Times New Roman" w:hAnsi="Times New Roman" w:cs="Times New Roman"/>
          <w:sz w:val="27"/>
          <w:szCs w:val="27"/>
        </w:rPr>
        <w:t>3</w:t>
      </w:r>
      <w:r w:rsidR="00E978CA">
        <w:rPr>
          <w:rFonts w:ascii="Times New Roman" w:hAnsi="Times New Roman" w:cs="Times New Roman"/>
          <w:sz w:val="27"/>
          <w:szCs w:val="27"/>
        </w:rPr>
        <w:t>750</w:t>
      </w:r>
      <w:r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E978CA">
        <w:rPr>
          <w:rFonts w:ascii="Times New Roman" w:hAnsi="Times New Roman" w:cs="Times New Roman"/>
          <w:sz w:val="27"/>
          <w:szCs w:val="27"/>
        </w:rPr>
        <w:t>down</w:t>
      </w:r>
      <w:r w:rsidR="00AE3D8B">
        <w:rPr>
          <w:rFonts w:ascii="Times New Roman" w:hAnsi="Times New Roman" w:cs="Times New Roman"/>
          <w:sz w:val="27"/>
          <w:szCs w:val="27"/>
        </w:rPr>
        <w:t xml:space="preserve"> </w:t>
      </w:r>
      <w:r w:rsidR="00E978CA">
        <w:rPr>
          <w:rFonts w:ascii="Times New Roman" w:hAnsi="Times New Roman" w:cs="Times New Roman"/>
          <w:sz w:val="27"/>
          <w:szCs w:val="27"/>
        </w:rPr>
        <w:t>2</w:t>
      </w:r>
      <w:r w:rsidR="00DC72F1">
        <w:rPr>
          <w:rFonts w:ascii="Times New Roman" w:hAnsi="Times New Roman" w:cs="Times New Roman"/>
          <w:sz w:val="27"/>
          <w:szCs w:val="27"/>
        </w:rPr>
        <w:t>.</w:t>
      </w:r>
      <w:r w:rsidR="00E978CA">
        <w:rPr>
          <w:rFonts w:ascii="Times New Roman" w:hAnsi="Times New Roman" w:cs="Times New Roman"/>
          <w:sz w:val="27"/>
          <w:szCs w:val="27"/>
        </w:rPr>
        <w:t>08</w:t>
      </w:r>
      <w:r w:rsidRPr="000146DF">
        <w:rPr>
          <w:rFonts w:ascii="Times New Roman" w:hAnsi="Times New Roman" w:cs="Times New Roman"/>
          <w:sz w:val="27"/>
          <w:szCs w:val="27"/>
        </w:rPr>
        <w:t xml:space="preserve">%, Ethereum at </w:t>
      </w:r>
      <w:r w:rsidR="00AD7177">
        <w:rPr>
          <w:rFonts w:ascii="Times New Roman" w:hAnsi="Times New Roman" w:cs="Times New Roman"/>
          <w:sz w:val="27"/>
          <w:szCs w:val="27"/>
        </w:rPr>
        <w:t>3</w:t>
      </w:r>
      <w:r w:rsidR="00E978CA">
        <w:rPr>
          <w:rFonts w:ascii="Times New Roman" w:hAnsi="Times New Roman" w:cs="Times New Roman"/>
          <w:sz w:val="27"/>
          <w:szCs w:val="27"/>
        </w:rPr>
        <w:t>83.35</w:t>
      </w:r>
      <w:r w:rsidR="007C3B85">
        <w:rPr>
          <w:rFonts w:ascii="Times New Roman" w:hAnsi="Times New Roman" w:cs="Times New Roman"/>
          <w:sz w:val="27"/>
          <w:szCs w:val="27"/>
        </w:rPr>
        <w:t xml:space="preserve"> </w:t>
      </w:r>
      <w:r w:rsidR="00D73735">
        <w:rPr>
          <w:rFonts w:ascii="Times New Roman" w:hAnsi="Times New Roman" w:cs="Times New Roman"/>
          <w:sz w:val="27"/>
          <w:szCs w:val="27"/>
        </w:rPr>
        <w:t>down</w:t>
      </w:r>
      <w:r w:rsidR="005651ED">
        <w:rPr>
          <w:rFonts w:ascii="Times New Roman" w:hAnsi="Times New Roman" w:cs="Times New Roman"/>
          <w:sz w:val="27"/>
          <w:szCs w:val="27"/>
        </w:rPr>
        <w:t xml:space="preserve"> </w:t>
      </w:r>
      <w:r w:rsidR="00E978CA">
        <w:rPr>
          <w:rFonts w:ascii="Times New Roman" w:hAnsi="Times New Roman" w:cs="Times New Roman"/>
          <w:sz w:val="27"/>
          <w:szCs w:val="27"/>
        </w:rPr>
        <w:t>1</w:t>
      </w:r>
      <w:r w:rsidR="0027280A">
        <w:rPr>
          <w:rFonts w:ascii="Times New Roman" w:hAnsi="Times New Roman" w:cs="Times New Roman"/>
          <w:sz w:val="27"/>
          <w:szCs w:val="27"/>
        </w:rPr>
        <w:t>.</w:t>
      </w:r>
      <w:r w:rsidR="00E978CA">
        <w:rPr>
          <w:rFonts w:ascii="Times New Roman" w:hAnsi="Times New Roman" w:cs="Times New Roman"/>
          <w:sz w:val="27"/>
          <w:szCs w:val="27"/>
        </w:rPr>
        <w:t>31</w:t>
      </w:r>
      <w:r w:rsidRPr="000146DF">
        <w:rPr>
          <w:rFonts w:ascii="Times New Roman" w:hAnsi="Times New Roman" w:cs="Times New Roman"/>
          <w:sz w:val="27"/>
          <w:szCs w:val="27"/>
        </w:rPr>
        <w:t xml:space="preserve">%, Litecoin </w:t>
      </w:r>
      <w:r w:rsidR="00D73735">
        <w:rPr>
          <w:rFonts w:ascii="Times New Roman" w:hAnsi="Times New Roman" w:cs="Times New Roman"/>
          <w:sz w:val="27"/>
          <w:szCs w:val="27"/>
        </w:rPr>
        <w:t>down</w:t>
      </w:r>
      <w:r w:rsidR="003172DD">
        <w:rPr>
          <w:rFonts w:ascii="Times New Roman" w:hAnsi="Times New Roman" w:cs="Times New Roman"/>
          <w:sz w:val="27"/>
          <w:szCs w:val="27"/>
        </w:rPr>
        <w:t xml:space="preserve"> </w:t>
      </w:r>
      <w:r w:rsidR="00E978CA">
        <w:rPr>
          <w:rFonts w:ascii="Times New Roman" w:hAnsi="Times New Roman" w:cs="Times New Roman"/>
          <w:sz w:val="27"/>
          <w:szCs w:val="27"/>
        </w:rPr>
        <w:t>0</w:t>
      </w:r>
      <w:r w:rsidR="003172DD">
        <w:rPr>
          <w:rFonts w:ascii="Times New Roman" w:hAnsi="Times New Roman" w:cs="Times New Roman"/>
          <w:sz w:val="27"/>
          <w:szCs w:val="27"/>
        </w:rPr>
        <w:t>.</w:t>
      </w:r>
      <w:r w:rsidR="00E978CA">
        <w:rPr>
          <w:rFonts w:ascii="Times New Roman" w:hAnsi="Times New Roman" w:cs="Times New Roman"/>
          <w:sz w:val="27"/>
          <w:szCs w:val="27"/>
        </w:rPr>
        <w:t>89</w:t>
      </w:r>
      <w:r w:rsidR="00905CA0">
        <w:rPr>
          <w:rFonts w:ascii="Times New Roman" w:hAnsi="Times New Roman" w:cs="Times New Roman"/>
          <w:sz w:val="27"/>
          <w:szCs w:val="27"/>
        </w:rPr>
        <w:t>%</w:t>
      </w:r>
      <w:r w:rsidRPr="000146DF">
        <w:rPr>
          <w:rFonts w:ascii="Times New Roman" w:hAnsi="Times New Roman" w:cs="Times New Roman"/>
          <w:sz w:val="27"/>
          <w:szCs w:val="27"/>
        </w:rPr>
        <w:t xml:space="preserve"> at </w:t>
      </w:r>
      <w:r w:rsidR="00A93902">
        <w:rPr>
          <w:rFonts w:ascii="Times New Roman" w:hAnsi="Times New Roman" w:cs="Times New Roman"/>
          <w:sz w:val="27"/>
          <w:szCs w:val="27"/>
        </w:rPr>
        <w:t>5</w:t>
      </w:r>
      <w:r w:rsidR="00E978CA">
        <w:rPr>
          <w:rFonts w:ascii="Times New Roman" w:hAnsi="Times New Roman" w:cs="Times New Roman"/>
          <w:sz w:val="27"/>
          <w:szCs w:val="27"/>
        </w:rPr>
        <w:t>3.44</w:t>
      </w:r>
      <w:r w:rsidRPr="000146DF">
        <w:rPr>
          <w:rFonts w:ascii="Times New Roman" w:hAnsi="Times New Roman" w:cs="Times New Roman"/>
          <w:sz w:val="27"/>
          <w:szCs w:val="27"/>
        </w:rPr>
        <w:t xml:space="preserve">, at the time of writing. </w:t>
      </w:r>
    </w:p>
    <w:p w14:paraId="1BA5939E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3DD79F63" w14:textId="3FBAC5CF" w:rsidR="00DC41CC" w:rsidRPr="00D01B3A" w:rsidRDefault="00DC41CC" w:rsidP="00D01B3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01B3A">
        <w:rPr>
          <w:rFonts w:ascii="Times New Roman" w:hAnsi="Times New Roman" w:cs="Times New Roman"/>
          <w:sz w:val="27"/>
          <w:szCs w:val="27"/>
        </w:rPr>
        <w:t>TOP  STOCKS TO WATCH OUT TODAY</w:t>
      </w:r>
      <w:r w:rsidR="00D01B3A">
        <w:rPr>
          <w:rFonts w:ascii="Times New Roman" w:hAnsi="Times New Roman" w:cs="Times New Roman"/>
          <w:sz w:val="27"/>
          <w:szCs w:val="27"/>
        </w:rPr>
        <w:t>:</w:t>
      </w:r>
    </w:p>
    <w:p w14:paraId="4D5601F6" w14:textId="77777777" w:rsidR="00D01B3A" w:rsidRDefault="00D01B3A" w:rsidP="001D6B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3A1CCC39" w14:textId="559C762B" w:rsidR="001D6BCC" w:rsidRPr="000146DF" w:rsidRDefault="007C06E9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Arista Networks</w:t>
      </w:r>
      <w:r w:rsidR="007C621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up</w:t>
      </w:r>
      <w:r w:rsidR="000D487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15.441</w:t>
      </w:r>
      <w:r w:rsidR="001D6BCC" w:rsidRPr="000146DF">
        <w:rPr>
          <w:rFonts w:ascii="Times New Roman" w:hAnsi="Times New Roman" w:cs="Times New Roman"/>
          <w:sz w:val="27"/>
          <w:szCs w:val="27"/>
        </w:rPr>
        <w:t>%</w:t>
      </w:r>
      <w:r w:rsidR="000D487C">
        <w:rPr>
          <w:rFonts w:ascii="Times New Roman" w:hAnsi="Times New Roman" w:cs="Times New Roman"/>
          <w:sz w:val="27"/>
          <w:szCs w:val="27"/>
        </w:rPr>
        <w:t xml:space="preserve"> </w:t>
      </w:r>
      <w:r w:rsidR="001D6BCC" w:rsidRPr="000146DF">
        <w:rPr>
          <w:rFonts w:ascii="Times New Roman" w:hAnsi="Times New Roman" w:cs="Times New Roman"/>
          <w:sz w:val="27"/>
          <w:szCs w:val="27"/>
        </w:rPr>
        <w:t>at $</w:t>
      </w:r>
      <w:r>
        <w:rPr>
          <w:rFonts w:ascii="Times New Roman" w:hAnsi="Times New Roman" w:cs="Times New Roman"/>
          <w:sz w:val="27"/>
          <w:szCs w:val="27"/>
        </w:rPr>
        <w:t>249.49</w:t>
      </w:r>
      <w:r w:rsidR="001D6BCC" w:rsidRPr="000146DF">
        <w:rPr>
          <w:rFonts w:ascii="Times New Roman" w:hAnsi="Times New Roman" w:cs="Times New Roman"/>
          <w:sz w:val="27"/>
          <w:szCs w:val="27"/>
        </w:rPr>
        <w:t>,</w:t>
      </w:r>
      <w:r w:rsidR="001D6BC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Gartner Inc. up</w:t>
      </w:r>
      <w:r w:rsidR="00F263F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12.622</w:t>
      </w:r>
      <w:r w:rsidR="00F263F3">
        <w:rPr>
          <w:rFonts w:ascii="Times New Roman" w:hAnsi="Times New Roman" w:cs="Times New Roman"/>
          <w:sz w:val="27"/>
          <w:szCs w:val="27"/>
        </w:rPr>
        <w:t>% at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 </w:t>
      </w:r>
      <w:r w:rsidR="00216BA7">
        <w:rPr>
          <w:rFonts w:ascii="Times New Roman" w:hAnsi="Times New Roman" w:cs="Times New Roman"/>
          <w:sz w:val="27"/>
          <w:szCs w:val="27"/>
        </w:rPr>
        <w:t>$</w:t>
      </w:r>
      <w:r>
        <w:rPr>
          <w:rFonts w:ascii="Times New Roman" w:hAnsi="Times New Roman" w:cs="Times New Roman"/>
          <w:sz w:val="27"/>
          <w:szCs w:val="27"/>
        </w:rPr>
        <w:t>140.8</w:t>
      </w:r>
      <w:r w:rsidR="001D6BCC" w:rsidRPr="000146DF">
        <w:rPr>
          <w:rFonts w:ascii="Times New Roman" w:hAnsi="Times New Roman" w:cs="Times New Roman"/>
          <w:sz w:val="27"/>
          <w:szCs w:val="27"/>
        </w:rPr>
        <w:t>,</w:t>
      </w:r>
      <w:r w:rsidR="008F54E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Pay Pal Holdings Inc down</w:t>
      </w:r>
      <w:r w:rsidR="007C621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4.234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% to </w:t>
      </w:r>
      <w:r w:rsidR="001D6BCC">
        <w:rPr>
          <w:rFonts w:ascii="Times New Roman" w:hAnsi="Times New Roman" w:cs="Times New Roman"/>
          <w:sz w:val="27"/>
          <w:szCs w:val="27"/>
        </w:rPr>
        <w:t>$</w:t>
      </w:r>
      <w:r>
        <w:rPr>
          <w:rFonts w:ascii="Times New Roman" w:hAnsi="Times New Roman" w:cs="Times New Roman"/>
          <w:sz w:val="27"/>
          <w:szCs w:val="27"/>
        </w:rPr>
        <w:t>179.81</w:t>
      </w:r>
      <w:r w:rsidR="00F263F3">
        <w:rPr>
          <w:rFonts w:ascii="Times New Roman" w:hAnsi="Times New Roman" w:cs="Times New Roman"/>
          <w:sz w:val="27"/>
          <w:szCs w:val="27"/>
        </w:rPr>
        <w:t>,</w:t>
      </w:r>
      <w:r w:rsidR="004852B0">
        <w:rPr>
          <w:rFonts w:ascii="Times New Roman" w:hAnsi="Times New Roman" w:cs="Times New Roman"/>
          <w:sz w:val="27"/>
          <w:szCs w:val="27"/>
        </w:rPr>
        <w:t>Tesla</w:t>
      </w:r>
      <w:r w:rsidR="007C621E">
        <w:rPr>
          <w:rFonts w:ascii="Times New Roman" w:hAnsi="Times New Roman" w:cs="Times New Roman"/>
          <w:sz w:val="27"/>
          <w:szCs w:val="27"/>
        </w:rPr>
        <w:t xml:space="preserve"> Inc up</w:t>
      </w:r>
      <w:r w:rsidR="00F263F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5.8</w:t>
      </w:r>
      <w:r w:rsidR="004852B0">
        <w:rPr>
          <w:rFonts w:ascii="Times New Roman" w:hAnsi="Times New Roman" w:cs="Times New Roman"/>
          <w:sz w:val="27"/>
          <w:szCs w:val="27"/>
        </w:rPr>
        <w:t>4</w:t>
      </w:r>
      <w:r w:rsidR="001D6BCC" w:rsidRPr="000146DF">
        <w:rPr>
          <w:rFonts w:ascii="Times New Roman" w:hAnsi="Times New Roman" w:cs="Times New Roman"/>
          <w:sz w:val="27"/>
          <w:szCs w:val="27"/>
        </w:rPr>
        <w:t xml:space="preserve">% to </w:t>
      </w:r>
      <w:r w:rsidR="001D6BCC">
        <w:rPr>
          <w:rFonts w:ascii="Times New Roman" w:hAnsi="Times New Roman" w:cs="Times New Roman"/>
          <w:sz w:val="27"/>
          <w:szCs w:val="27"/>
        </w:rPr>
        <w:t>$</w:t>
      </w:r>
      <w:r w:rsidR="004852B0">
        <w:rPr>
          <w:rFonts w:ascii="Times New Roman" w:hAnsi="Times New Roman" w:cs="Times New Roman"/>
          <w:sz w:val="27"/>
          <w:szCs w:val="27"/>
        </w:rPr>
        <w:t>4</w:t>
      </w:r>
      <w:r>
        <w:rPr>
          <w:rFonts w:ascii="Times New Roman" w:hAnsi="Times New Roman" w:cs="Times New Roman"/>
          <w:sz w:val="27"/>
          <w:szCs w:val="27"/>
        </w:rPr>
        <w:t>23.9</w:t>
      </w:r>
      <w:r w:rsidR="001D6BCC" w:rsidRPr="000146DF">
        <w:rPr>
          <w:rFonts w:ascii="Times New Roman" w:hAnsi="Times New Roman" w:cs="Times New Roman"/>
          <w:sz w:val="27"/>
          <w:szCs w:val="27"/>
        </w:rPr>
        <w:t>,</w:t>
      </w:r>
      <w:r w:rsidR="008F54EE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Liberty Global PLC</w:t>
      </w:r>
      <w:r w:rsidR="00216BA7">
        <w:rPr>
          <w:rFonts w:ascii="Times New Roman" w:hAnsi="Times New Roman" w:cs="Times New Roman"/>
          <w:sz w:val="27"/>
          <w:szCs w:val="27"/>
        </w:rPr>
        <w:t xml:space="preserve"> </w:t>
      </w:r>
      <w:r w:rsidR="004852B0">
        <w:rPr>
          <w:rFonts w:ascii="Times New Roman" w:hAnsi="Times New Roman" w:cs="Times New Roman"/>
          <w:sz w:val="27"/>
          <w:szCs w:val="27"/>
        </w:rPr>
        <w:t xml:space="preserve">up </w:t>
      </w:r>
      <w:r>
        <w:rPr>
          <w:rFonts w:ascii="Times New Roman" w:hAnsi="Times New Roman" w:cs="Times New Roman"/>
          <w:sz w:val="27"/>
          <w:szCs w:val="27"/>
        </w:rPr>
        <w:t>4.501</w:t>
      </w:r>
      <w:r w:rsidR="001D6BCC" w:rsidRPr="000146DF">
        <w:rPr>
          <w:rFonts w:ascii="Times New Roman" w:hAnsi="Times New Roman" w:cs="Times New Roman"/>
          <w:sz w:val="27"/>
          <w:szCs w:val="27"/>
        </w:rPr>
        <w:t>% to $</w:t>
      </w:r>
      <w:r w:rsidR="007C621E">
        <w:rPr>
          <w:rFonts w:ascii="Times New Roman" w:hAnsi="Times New Roman" w:cs="Times New Roman"/>
          <w:sz w:val="27"/>
          <w:szCs w:val="27"/>
        </w:rPr>
        <w:t>1</w:t>
      </w:r>
      <w:r>
        <w:rPr>
          <w:rFonts w:ascii="Times New Roman" w:hAnsi="Times New Roman" w:cs="Times New Roman"/>
          <w:sz w:val="27"/>
          <w:szCs w:val="27"/>
        </w:rPr>
        <w:t>9.27</w:t>
      </w:r>
      <w:r w:rsidR="004852B0">
        <w:rPr>
          <w:rFonts w:ascii="Times New Roman" w:hAnsi="Times New Roman" w:cs="Times New Roman"/>
          <w:sz w:val="27"/>
          <w:szCs w:val="27"/>
        </w:rPr>
        <w:t>American Express</w:t>
      </w:r>
      <w:r w:rsidR="00AB0418">
        <w:rPr>
          <w:rFonts w:ascii="Times New Roman" w:hAnsi="Times New Roman" w:cs="Times New Roman"/>
          <w:sz w:val="27"/>
          <w:szCs w:val="27"/>
        </w:rPr>
        <w:t xml:space="preserve"> </w:t>
      </w:r>
      <w:r w:rsidR="004852B0">
        <w:rPr>
          <w:rFonts w:ascii="Times New Roman" w:hAnsi="Times New Roman" w:cs="Times New Roman"/>
          <w:sz w:val="27"/>
          <w:szCs w:val="27"/>
        </w:rPr>
        <w:t>up</w:t>
      </w:r>
      <w:r w:rsidR="000D487C">
        <w:rPr>
          <w:rFonts w:ascii="Times New Roman" w:hAnsi="Times New Roman" w:cs="Times New Roman"/>
          <w:sz w:val="27"/>
          <w:szCs w:val="27"/>
        </w:rPr>
        <w:t xml:space="preserve"> </w:t>
      </w:r>
      <w:r w:rsidR="004852B0">
        <w:rPr>
          <w:rFonts w:ascii="Times New Roman" w:hAnsi="Times New Roman" w:cs="Times New Roman"/>
          <w:sz w:val="27"/>
          <w:szCs w:val="27"/>
        </w:rPr>
        <w:t>2.367</w:t>
      </w:r>
      <w:r w:rsidR="001D6BCC" w:rsidRPr="000146DF">
        <w:rPr>
          <w:rFonts w:ascii="Times New Roman" w:hAnsi="Times New Roman" w:cs="Times New Roman"/>
          <w:sz w:val="27"/>
          <w:szCs w:val="27"/>
        </w:rPr>
        <w:t>% at $</w:t>
      </w:r>
      <w:r w:rsidR="004852B0">
        <w:rPr>
          <w:rFonts w:ascii="Times New Roman" w:hAnsi="Times New Roman" w:cs="Times New Roman"/>
          <w:sz w:val="27"/>
          <w:szCs w:val="27"/>
        </w:rPr>
        <w:t>93.4</w:t>
      </w:r>
      <w:r w:rsidR="001D6BCC" w:rsidRPr="000146DF">
        <w:rPr>
          <w:rFonts w:ascii="Times New Roman" w:hAnsi="Times New Roman" w:cs="Times New Roman"/>
          <w:sz w:val="27"/>
          <w:szCs w:val="27"/>
        </w:rPr>
        <w:t>.</w:t>
      </w:r>
    </w:p>
    <w:p w14:paraId="7DD3668B" w14:textId="77777777" w:rsidR="001D6BCC" w:rsidRPr="000146DF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3211D969" w14:textId="20D4D0AB" w:rsidR="001D6BCC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 xml:space="preserve">Economic news: </w:t>
      </w:r>
    </w:p>
    <w:p w14:paraId="71CE4ECF" w14:textId="77777777" w:rsidR="001D6BCC" w:rsidRDefault="001D6BCC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137F792" w14:textId="77777777" w:rsidR="00DA2FCA" w:rsidRPr="00DA2FCA" w:rsidRDefault="001D6BCC" w:rsidP="00DA2FC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US</w:t>
      </w:r>
      <w:r w:rsidR="006E3C94">
        <w:rPr>
          <w:rFonts w:ascii="Times New Roman" w:hAnsi="Times New Roman" w:cs="Times New Roman"/>
          <w:sz w:val="27"/>
          <w:szCs w:val="27"/>
        </w:rPr>
        <w:t>:</w:t>
      </w:r>
      <w:r w:rsidR="00EC6D59" w:rsidRPr="00EC6D59">
        <w:rPr>
          <w:rFonts w:ascii="Times New Roman" w:hAnsi="Times New Roman" w:cs="Times New Roman"/>
          <w:sz w:val="27"/>
          <w:szCs w:val="27"/>
        </w:rPr>
        <w:t xml:space="preserve"> </w:t>
      </w:r>
      <w:r w:rsidR="00DA2FCA" w:rsidRPr="00DA2FCA">
        <w:rPr>
          <w:rFonts w:ascii="Times New Roman" w:hAnsi="Times New Roman" w:cs="Times New Roman"/>
          <w:sz w:val="27"/>
          <w:szCs w:val="27"/>
        </w:rPr>
        <w:t>The U.S. Treasury said on Monday it plans to borrow $617 billion in the fourth quarter, lower than the August estimate, with the decline due to the department's higher cash balance at the beginning of October.</w:t>
      </w:r>
    </w:p>
    <w:p w14:paraId="0B21A337" w14:textId="77777777" w:rsidR="00DA2FCA" w:rsidRPr="00DA2FCA" w:rsidRDefault="00DA2FCA" w:rsidP="00DA2FC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3B687763" w14:textId="05E1AC14" w:rsidR="00DA2FCA" w:rsidRPr="00DA2FCA" w:rsidRDefault="00DA2FCA" w:rsidP="00DA2FC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A2FCA">
        <w:rPr>
          <w:rFonts w:ascii="Times New Roman" w:hAnsi="Times New Roman" w:cs="Times New Roman"/>
          <w:sz w:val="27"/>
          <w:szCs w:val="27"/>
        </w:rPr>
        <w:t>The $617-billion estimate assumes an end-December cash balance of $800 billion, the Treasury said in a statement.</w:t>
      </w:r>
    </w:p>
    <w:p w14:paraId="1BD00CA2" w14:textId="115BB2A9" w:rsidR="00DA2FCA" w:rsidRPr="00DA2FCA" w:rsidRDefault="00DA2FCA" w:rsidP="00DA2FC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A2FCA">
        <w:rPr>
          <w:rFonts w:ascii="Times New Roman" w:hAnsi="Times New Roman" w:cs="Times New Roman"/>
          <w:sz w:val="27"/>
          <w:szCs w:val="27"/>
        </w:rPr>
        <w:t>The Treasury also said it issued $454 billion in net debt in the third quarter, ending the three-month period with a cash balance of $1.782 trillion.</w:t>
      </w:r>
    </w:p>
    <w:p w14:paraId="5C7B11FE" w14:textId="178170B4" w:rsidR="001D6BCC" w:rsidRPr="000146DF" w:rsidRDefault="00DA2FCA" w:rsidP="00DA2FC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A2FCA">
        <w:rPr>
          <w:rFonts w:ascii="Times New Roman" w:hAnsi="Times New Roman" w:cs="Times New Roman"/>
          <w:sz w:val="27"/>
          <w:szCs w:val="27"/>
        </w:rPr>
        <w:t>In August 2020, Treasury had estimated privately-held net marketable borrowing of $947 billion and assumed an end-September cash balance of $800 billion.</w:t>
      </w:r>
    </w:p>
    <w:p w14:paraId="495155D2" w14:textId="77777777" w:rsidR="0027280A" w:rsidRDefault="0027280A" w:rsidP="001D6BC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E42A209" w14:textId="77777777" w:rsidR="00C64182" w:rsidRPr="00C64182" w:rsidRDefault="001D6BCC" w:rsidP="00C6418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>Eurozone</w:t>
      </w:r>
      <w:r w:rsidR="00C76535">
        <w:rPr>
          <w:rFonts w:ascii="Times New Roman" w:hAnsi="Times New Roman" w:cs="Times New Roman"/>
          <w:sz w:val="27"/>
          <w:szCs w:val="27"/>
        </w:rPr>
        <w:t xml:space="preserve">: </w:t>
      </w:r>
      <w:r w:rsidR="00C64182" w:rsidRPr="00C64182">
        <w:rPr>
          <w:rFonts w:ascii="Times New Roman" w:hAnsi="Times New Roman" w:cs="Times New Roman"/>
          <w:sz w:val="27"/>
          <w:szCs w:val="27"/>
        </w:rPr>
        <w:t>The European Union and Britain have so far failed to reach agreement on three most persistent sticking points in talks, both sides said on Tuesday, suggesting any breakthrough in securing a trade deal is still a way off.</w:t>
      </w:r>
    </w:p>
    <w:p w14:paraId="0BC69AAB" w14:textId="28B3830F" w:rsidR="00C76535" w:rsidRDefault="00C64182" w:rsidP="00C6418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64182">
        <w:rPr>
          <w:rFonts w:ascii="Times New Roman" w:hAnsi="Times New Roman" w:cs="Times New Roman"/>
          <w:sz w:val="27"/>
          <w:szCs w:val="27"/>
        </w:rPr>
        <w:t>After nearly two weeks of intensified talks to try to strike a deal to protect nearly a trillion dollars of trade from severe disruption, stubborn differences over fisheries, fair competition and settling disputes have yet to be overcome.</w:t>
      </w:r>
    </w:p>
    <w:p w14:paraId="09B7AD98" w14:textId="77777777" w:rsidR="00C64182" w:rsidRPr="000146DF" w:rsidRDefault="00C64182" w:rsidP="00C6418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2DCD2677" w14:textId="668B5D35" w:rsidR="007C2E94" w:rsidRDefault="001D6BCC" w:rsidP="007C2E9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46DF">
        <w:rPr>
          <w:rFonts w:ascii="Times New Roman" w:hAnsi="Times New Roman" w:cs="Times New Roman"/>
          <w:sz w:val="27"/>
          <w:szCs w:val="27"/>
        </w:rPr>
        <w:t>Important Data:</w:t>
      </w:r>
      <w:r w:rsidR="005A18E3">
        <w:rPr>
          <w:rFonts w:ascii="Times New Roman" w:hAnsi="Times New Roman" w:cs="Times New Roman"/>
          <w:sz w:val="27"/>
          <w:szCs w:val="27"/>
        </w:rPr>
        <w:t xml:space="preserve"> </w:t>
      </w:r>
      <w:r w:rsidR="00F41813">
        <w:rPr>
          <w:rFonts w:ascii="Times New Roman" w:hAnsi="Times New Roman" w:cs="Times New Roman"/>
          <w:sz w:val="27"/>
          <w:szCs w:val="27"/>
        </w:rPr>
        <w:t xml:space="preserve">US </w:t>
      </w:r>
      <w:r w:rsidR="00F41813">
        <w:rPr>
          <w:rFonts w:ascii="Times New Roman" w:hAnsi="Times New Roman" w:cs="Times New Roman"/>
          <w:sz w:val="27"/>
          <w:szCs w:val="27"/>
        </w:rPr>
        <w:t>Crude Oil Inventory</w:t>
      </w:r>
      <w:r w:rsidR="00F41813">
        <w:rPr>
          <w:rFonts w:ascii="Times New Roman" w:hAnsi="Times New Roman" w:cs="Times New Roman"/>
          <w:sz w:val="27"/>
          <w:szCs w:val="27"/>
        </w:rPr>
        <w:t xml:space="preserve"> data to published today at </w:t>
      </w:r>
      <w:r w:rsidR="00F41813">
        <w:rPr>
          <w:rFonts w:ascii="Times New Roman" w:hAnsi="Times New Roman" w:cs="Times New Roman"/>
          <w:sz w:val="27"/>
          <w:szCs w:val="27"/>
        </w:rPr>
        <w:t>10</w:t>
      </w:r>
      <w:r w:rsidR="00F41813">
        <w:rPr>
          <w:rFonts w:ascii="Times New Roman" w:hAnsi="Times New Roman" w:cs="Times New Roman"/>
          <w:sz w:val="27"/>
          <w:szCs w:val="27"/>
        </w:rPr>
        <w:t>:</w:t>
      </w:r>
      <w:r w:rsidR="00F41813">
        <w:rPr>
          <w:rFonts w:ascii="Times New Roman" w:hAnsi="Times New Roman" w:cs="Times New Roman"/>
          <w:sz w:val="27"/>
          <w:szCs w:val="27"/>
        </w:rPr>
        <w:t>30</w:t>
      </w:r>
      <w:r w:rsidR="00F41813">
        <w:rPr>
          <w:rFonts w:ascii="Times New Roman" w:hAnsi="Times New Roman" w:cs="Times New Roman"/>
          <w:sz w:val="27"/>
          <w:szCs w:val="27"/>
        </w:rPr>
        <w:t xml:space="preserve"> , previously which was </w:t>
      </w:r>
      <w:r w:rsidR="00F41813">
        <w:rPr>
          <w:rFonts w:ascii="Times New Roman" w:hAnsi="Times New Roman" w:cs="Times New Roman"/>
          <w:sz w:val="27"/>
          <w:szCs w:val="27"/>
        </w:rPr>
        <w:t>4.320M</w:t>
      </w:r>
      <w:r w:rsidR="00F41813">
        <w:rPr>
          <w:rFonts w:ascii="Times New Roman" w:hAnsi="Times New Roman" w:cs="Times New Roman"/>
          <w:sz w:val="27"/>
          <w:szCs w:val="27"/>
        </w:rPr>
        <w:t xml:space="preserve"> this time estimated around</w:t>
      </w:r>
      <w:r w:rsidR="00C64182">
        <w:rPr>
          <w:rFonts w:ascii="Times New Roman" w:hAnsi="Times New Roman" w:cs="Times New Roman"/>
          <w:sz w:val="27"/>
          <w:szCs w:val="27"/>
        </w:rPr>
        <w:t xml:space="preserve"> </w:t>
      </w:r>
      <w:r w:rsidR="00F41813">
        <w:rPr>
          <w:rFonts w:ascii="Times New Roman" w:hAnsi="Times New Roman" w:cs="Times New Roman"/>
          <w:sz w:val="27"/>
          <w:szCs w:val="27"/>
        </w:rPr>
        <w:t>0.890M</w:t>
      </w:r>
      <w:r w:rsidR="00F41813">
        <w:rPr>
          <w:rFonts w:ascii="Times New Roman" w:hAnsi="Times New Roman" w:cs="Times New Roman"/>
          <w:sz w:val="27"/>
          <w:szCs w:val="27"/>
        </w:rPr>
        <w:t>.</w:t>
      </w:r>
      <w:r w:rsidR="00995DB7">
        <w:rPr>
          <w:rFonts w:ascii="Times New Roman" w:hAnsi="Times New Roman" w:cs="Times New Roman"/>
          <w:sz w:val="27"/>
          <w:szCs w:val="27"/>
        </w:rPr>
        <w:t xml:space="preserve">US Non-Farm </w:t>
      </w:r>
      <w:r w:rsidR="0090331A">
        <w:rPr>
          <w:rFonts w:ascii="Times New Roman" w:hAnsi="Times New Roman" w:cs="Times New Roman"/>
          <w:sz w:val="27"/>
          <w:szCs w:val="27"/>
        </w:rPr>
        <w:t xml:space="preserve"> Employment Change data to published today at </w:t>
      </w:r>
      <w:r w:rsidR="00995DB7">
        <w:rPr>
          <w:rFonts w:ascii="Times New Roman" w:hAnsi="Times New Roman" w:cs="Times New Roman"/>
          <w:sz w:val="27"/>
          <w:szCs w:val="27"/>
        </w:rPr>
        <w:t>8</w:t>
      </w:r>
      <w:r w:rsidR="0090331A">
        <w:rPr>
          <w:rFonts w:ascii="Times New Roman" w:hAnsi="Times New Roman" w:cs="Times New Roman"/>
          <w:sz w:val="27"/>
          <w:szCs w:val="27"/>
        </w:rPr>
        <w:t>:</w:t>
      </w:r>
      <w:r w:rsidR="00995DB7">
        <w:rPr>
          <w:rFonts w:ascii="Times New Roman" w:hAnsi="Times New Roman" w:cs="Times New Roman"/>
          <w:sz w:val="27"/>
          <w:szCs w:val="27"/>
        </w:rPr>
        <w:t>1</w:t>
      </w:r>
      <w:r w:rsidR="0090331A">
        <w:rPr>
          <w:rFonts w:ascii="Times New Roman" w:hAnsi="Times New Roman" w:cs="Times New Roman"/>
          <w:sz w:val="27"/>
          <w:szCs w:val="27"/>
        </w:rPr>
        <w:t xml:space="preserve">5 </w:t>
      </w:r>
      <w:r w:rsidR="005A18E3">
        <w:rPr>
          <w:rFonts w:ascii="Times New Roman" w:hAnsi="Times New Roman" w:cs="Times New Roman"/>
          <w:sz w:val="27"/>
          <w:szCs w:val="27"/>
        </w:rPr>
        <w:t xml:space="preserve">, previously which was </w:t>
      </w:r>
      <w:r w:rsidR="00995DB7">
        <w:rPr>
          <w:rFonts w:ascii="Times New Roman" w:hAnsi="Times New Roman" w:cs="Times New Roman"/>
          <w:sz w:val="27"/>
          <w:szCs w:val="27"/>
        </w:rPr>
        <w:t>749K</w:t>
      </w:r>
      <w:r w:rsidR="005A18E3">
        <w:rPr>
          <w:rFonts w:ascii="Times New Roman" w:hAnsi="Times New Roman" w:cs="Times New Roman"/>
          <w:sz w:val="27"/>
          <w:szCs w:val="27"/>
        </w:rPr>
        <w:t xml:space="preserve"> this time estimated around </w:t>
      </w:r>
      <w:r w:rsidR="00995DB7">
        <w:rPr>
          <w:rFonts w:ascii="Times New Roman" w:hAnsi="Times New Roman" w:cs="Times New Roman"/>
          <w:sz w:val="27"/>
          <w:szCs w:val="27"/>
        </w:rPr>
        <w:t>650K</w:t>
      </w:r>
      <w:r w:rsidR="005A18E3">
        <w:rPr>
          <w:rFonts w:ascii="Times New Roman" w:hAnsi="Times New Roman" w:cs="Times New Roman"/>
          <w:sz w:val="27"/>
          <w:szCs w:val="27"/>
        </w:rPr>
        <w:t>.</w:t>
      </w:r>
      <w:r w:rsidR="00DF5503">
        <w:rPr>
          <w:rFonts w:ascii="Times New Roman" w:hAnsi="Times New Roman" w:cs="Times New Roman"/>
          <w:sz w:val="27"/>
          <w:szCs w:val="27"/>
        </w:rPr>
        <w:t xml:space="preserve"> </w:t>
      </w:r>
      <w:r w:rsidR="00F41813">
        <w:rPr>
          <w:rFonts w:ascii="Times New Roman" w:hAnsi="Times New Roman" w:cs="Times New Roman"/>
          <w:sz w:val="27"/>
          <w:szCs w:val="27"/>
        </w:rPr>
        <w:t>UK</w:t>
      </w:r>
      <w:r w:rsidR="00DF5503">
        <w:rPr>
          <w:rFonts w:ascii="Times New Roman" w:hAnsi="Times New Roman" w:cs="Times New Roman"/>
          <w:sz w:val="27"/>
          <w:szCs w:val="27"/>
        </w:rPr>
        <w:t xml:space="preserve"> </w:t>
      </w:r>
      <w:r w:rsidR="00F41813">
        <w:rPr>
          <w:rFonts w:ascii="Times New Roman" w:hAnsi="Times New Roman" w:cs="Times New Roman"/>
          <w:sz w:val="27"/>
          <w:szCs w:val="27"/>
        </w:rPr>
        <w:t>Composite PMI</w:t>
      </w:r>
      <w:r w:rsidR="00DF5503">
        <w:rPr>
          <w:rFonts w:ascii="Times New Roman" w:hAnsi="Times New Roman" w:cs="Times New Roman"/>
          <w:sz w:val="27"/>
          <w:szCs w:val="27"/>
        </w:rPr>
        <w:t xml:space="preserve"> data to be  published today at </w:t>
      </w:r>
      <w:r w:rsidR="00F41813">
        <w:rPr>
          <w:rFonts w:ascii="Times New Roman" w:hAnsi="Times New Roman" w:cs="Times New Roman"/>
          <w:sz w:val="27"/>
          <w:szCs w:val="27"/>
        </w:rPr>
        <w:t>4</w:t>
      </w:r>
      <w:r w:rsidR="00DF5503">
        <w:rPr>
          <w:rFonts w:ascii="Times New Roman" w:hAnsi="Times New Roman" w:cs="Times New Roman"/>
          <w:sz w:val="27"/>
          <w:szCs w:val="27"/>
        </w:rPr>
        <w:t xml:space="preserve">:30 ,previously which was </w:t>
      </w:r>
      <w:r w:rsidR="00F41813">
        <w:rPr>
          <w:rFonts w:ascii="Times New Roman" w:hAnsi="Times New Roman" w:cs="Times New Roman"/>
          <w:sz w:val="27"/>
          <w:szCs w:val="27"/>
        </w:rPr>
        <w:t>56.5</w:t>
      </w:r>
      <w:r w:rsidR="00DF5503">
        <w:rPr>
          <w:rFonts w:ascii="Times New Roman" w:hAnsi="Times New Roman" w:cs="Times New Roman"/>
          <w:sz w:val="27"/>
          <w:szCs w:val="27"/>
        </w:rPr>
        <w:t xml:space="preserve"> this time estimated around</w:t>
      </w:r>
      <w:r w:rsidR="00F41813">
        <w:rPr>
          <w:rFonts w:ascii="Times New Roman" w:hAnsi="Times New Roman" w:cs="Times New Roman"/>
          <w:sz w:val="27"/>
          <w:szCs w:val="27"/>
        </w:rPr>
        <w:t>53.9</w:t>
      </w:r>
      <w:r w:rsidR="00DF5503">
        <w:rPr>
          <w:rFonts w:ascii="Times New Roman" w:hAnsi="Times New Roman" w:cs="Times New Roman"/>
          <w:sz w:val="27"/>
          <w:szCs w:val="27"/>
        </w:rPr>
        <w:t>.</w:t>
      </w:r>
    </w:p>
    <w:p w14:paraId="1AFCC734" w14:textId="77777777" w:rsidR="00DF5503" w:rsidRDefault="00DF5503" w:rsidP="007C2E9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30399D02" w14:textId="77777777" w:rsidR="0039783E" w:rsidRDefault="0039783E" w:rsidP="007C2E9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53688AF" w14:textId="77777777" w:rsidR="0039783E" w:rsidRPr="0039783E" w:rsidRDefault="0039783E" w:rsidP="007C2E9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39783E" w:rsidRPr="00397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52F"/>
    <w:rsid w:val="00015CB2"/>
    <w:rsid w:val="000B6868"/>
    <w:rsid w:val="000D487C"/>
    <w:rsid w:val="000E48B5"/>
    <w:rsid w:val="001342AD"/>
    <w:rsid w:val="0014034E"/>
    <w:rsid w:val="00151C26"/>
    <w:rsid w:val="00164D16"/>
    <w:rsid w:val="001A3100"/>
    <w:rsid w:val="001B63A4"/>
    <w:rsid w:val="001C7479"/>
    <w:rsid w:val="001D23B6"/>
    <w:rsid w:val="001D37B3"/>
    <w:rsid w:val="001D6BCC"/>
    <w:rsid w:val="001E1964"/>
    <w:rsid w:val="001E59B2"/>
    <w:rsid w:val="00205051"/>
    <w:rsid w:val="00216BA7"/>
    <w:rsid w:val="0023485C"/>
    <w:rsid w:val="00264F48"/>
    <w:rsid w:val="0027280A"/>
    <w:rsid w:val="002776C6"/>
    <w:rsid w:val="002D0F2F"/>
    <w:rsid w:val="002E56CE"/>
    <w:rsid w:val="003172DD"/>
    <w:rsid w:val="003344D8"/>
    <w:rsid w:val="0039783E"/>
    <w:rsid w:val="003D7375"/>
    <w:rsid w:val="00426307"/>
    <w:rsid w:val="00461175"/>
    <w:rsid w:val="004674B3"/>
    <w:rsid w:val="004852B0"/>
    <w:rsid w:val="00485FCA"/>
    <w:rsid w:val="004903DC"/>
    <w:rsid w:val="004B127E"/>
    <w:rsid w:val="004C5D27"/>
    <w:rsid w:val="004F6AB8"/>
    <w:rsid w:val="00501A9F"/>
    <w:rsid w:val="00505A2E"/>
    <w:rsid w:val="0055252F"/>
    <w:rsid w:val="005651ED"/>
    <w:rsid w:val="00586F08"/>
    <w:rsid w:val="005A18E3"/>
    <w:rsid w:val="005C4D02"/>
    <w:rsid w:val="00633163"/>
    <w:rsid w:val="00697F45"/>
    <w:rsid w:val="006E3C94"/>
    <w:rsid w:val="007037BC"/>
    <w:rsid w:val="00717538"/>
    <w:rsid w:val="007273FD"/>
    <w:rsid w:val="0075622A"/>
    <w:rsid w:val="007C057A"/>
    <w:rsid w:val="007C06E9"/>
    <w:rsid w:val="007C2E94"/>
    <w:rsid w:val="007C3B85"/>
    <w:rsid w:val="007C621E"/>
    <w:rsid w:val="007D1544"/>
    <w:rsid w:val="007D3192"/>
    <w:rsid w:val="007E23C1"/>
    <w:rsid w:val="007F5149"/>
    <w:rsid w:val="007F7F2D"/>
    <w:rsid w:val="00841B3E"/>
    <w:rsid w:val="00850E9B"/>
    <w:rsid w:val="008535AA"/>
    <w:rsid w:val="008A1623"/>
    <w:rsid w:val="008A4A6C"/>
    <w:rsid w:val="008A7636"/>
    <w:rsid w:val="008B573C"/>
    <w:rsid w:val="008F54EE"/>
    <w:rsid w:val="0090331A"/>
    <w:rsid w:val="00905CA0"/>
    <w:rsid w:val="00973FF1"/>
    <w:rsid w:val="00995BFB"/>
    <w:rsid w:val="00995DB7"/>
    <w:rsid w:val="009C24F1"/>
    <w:rsid w:val="00A2124C"/>
    <w:rsid w:val="00A93902"/>
    <w:rsid w:val="00AB0418"/>
    <w:rsid w:val="00AC4410"/>
    <w:rsid w:val="00AD7177"/>
    <w:rsid w:val="00AE3D8B"/>
    <w:rsid w:val="00B120AD"/>
    <w:rsid w:val="00B3231D"/>
    <w:rsid w:val="00B66E6E"/>
    <w:rsid w:val="00C14C63"/>
    <w:rsid w:val="00C43185"/>
    <w:rsid w:val="00C45263"/>
    <w:rsid w:val="00C62E27"/>
    <w:rsid w:val="00C64182"/>
    <w:rsid w:val="00C76535"/>
    <w:rsid w:val="00C77B31"/>
    <w:rsid w:val="00CB0CE9"/>
    <w:rsid w:val="00CC2B90"/>
    <w:rsid w:val="00D01B3A"/>
    <w:rsid w:val="00D317B5"/>
    <w:rsid w:val="00D4314F"/>
    <w:rsid w:val="00D73735"/>
    <w:rsid w:val="00DA062B"/>
    <w:rsid w:val="00DA1AB7"/>
    <w:rsid w:val="00DA2FCA"/>
    <w:rsid w:val="00DC41CC"/>
    <w:rsid w:val="00DC72F1"/>
    <w:rsid w:val="00DF5503"/>
    <w:rsid w:val="00E10DA2"/>
    <w:rsid w:val="00E22A52"/>
    <w:rsid w:val="00E24105"/>
    <w:rsid w:val="00E50BF6"/>
    <w:rsid w:val="00E84B43"/>
    <w:rsid w:val="00E978CA"/>
    <w:rsid w:val="00EB30C3"/>
    <w:rsid w:val="00EC22B7"/>
    <w:rsid w:val="00EC6D59"/>
    <w:rsid w:val="00EE7BE7"/>
    <w:rsid w:val="00EF0C29"/>
    <w:rsid w:val="00F263F3"/>
    <w:rsid w:val="00F41813"/>
    <w:rsid w:val="00FB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619FD"/>
  <w15:chartTrackingRefBased/>
  <w15:docId w15:val="{F47166B9-496B-4A34-85A2-A4B90404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5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C2ED3-CAB5-439D-AF05-C4A54CD00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Divyansh Shukla</dc:creator>
  <cp:keywords/>
  <dc:description/>
  <cp:lastModifiedBy>Divyansh Shukla</cp:lastModifiedBy>
  <cp:revision>20</cp:revision>
  <dcterms:created xsi:type="dcterms:W3CDTF">2020-11-04T05:33:00Z</dcterms:created>
  <dcterms:modified xsi:type="dcterms:W3CDTF">2020-11-04T06:26:00Z</dcterms:modified>
</cp:coreProperties>
</file>