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1D5" w:rsidRDefault="003521F0">
      <w:r>
        <w:t>We caught the drop on USDCAD to perfection yesterday although EURUSD didn’t go too well. AUDJPY and AUDUSD is approaching major areas of resistance where we expect reversals from really soon.</w:t>
      </w:r>
      <w:bookmarkStart w:id="0" w:name="_GoBack"/>
      <w:bookmarkEnd w:id="0"/>
    </w:p>
    <w:sectPr w:rsidR="00FE41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1F0"/>
    <w:rsid w:val="003521F0"/>
    <w:rsid w:val="00FE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C825F8-FD50-4EA9-812E-24CE2B40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comfysofa</dc:creator>
  <cp:keywords/>
  <dc:description/>
  <cp:lastModifiedBy>comfysofa</cp:lastModifiedBy>
  <cp:revision>1</cp:revision>
  <dcterms:created xsi:type="dcterms:W3CDTF">2017-12-15T00:45:00Z</dcterms:created>
  <dcterms:modified xsi:type="dcterms:W3CDTF">2017-12-15T00:45:00Z</dcterms:modified>
</cp:coreProperties>
</file>