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gif" ContentType="image/gif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A92C39" w:rsidRPr="00A92C39" w:rsidRDefault="00A92C39" w:rsidP="00A92C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40"/>
          <w:szCs w:val="40"/>
          <w:lang w:eastAsia="ru-RU"/>
        </w:rPr>
      </w:pPr>
      <w:r w:rsidRPr="00A92C39">
        <w:rPr>
          <w:rFonts w:ascii="Times New Roman" w:eastAsia="Times New Roman" w:hAnsi="Times New Roman" w:cs="Times New Roman"/>
          <w:b/>
          <w:bCs/>
          <w:color w:val="000000"/>
          <w:sz w:val="40"/>
          <w:szCs w:val="40"/>
          <w:lang w:eastAsia="ru-RU"/>
        </w:rPr>
        <w:t>Strategy Tester Report</w:t>
      </w:r>
    </w:p>
    <w:p w:rsidR="00A92C39" w:rsidRPr="00A92C39" w:rsidRDefault="00A92C39" w:rsidP="00A92C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32"/>
          <w:szCs w:val="32"/>
          <w:lang w:eastAsia="ru-RU"/>
        </w:rPr>
      </w:pPr>
      <w:r w:rsidRPr="00A92C39"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  <w:lang w:eastAsia="ru-RU"/>
        </w:rPr>
        <w:t>EA_Stodiv v.04</w:t>
      </w:r>
    </w:p>
    <w:p w:rsidR="00A92C39" w:rsidRPr="00A92C39" w:rsidRDefault="00A92C39" w:rsidP="00A92C39">
      <w:pPr>
        <w:spacing w:after="0" w:line="240" w:lineRule="auto"/>
        <w:rPr>
          <w:rFonts w:ascii="Times New Roman" w:eastAsia="Times New Roman" w:hAnsi="Times New Roman" w:cs="Times New Roman"/>
          <w:color w:val="000000"/>
          <w:sz w:val="20"/>
          <w:szCs w:val="20"/>
          <w:lang w:eastAsia="ru-RU"/>
        </w:rPr>
      </w:pPr>
      <w:r w:rsidRPr="00A92C39">
        <w:rPr>
          <w:rFonts w:ascii="Times New Roman" w:eastAsia="Times New Roman" w:hAnsi="Times New Roman" w:cs="Times New Roman"/>
          <w:b/>
          <w:bCs/>
          <w:color w:val="000000"/>
          <w:sz w:val="20"/>
          <w:szCs w:val="20"/>
          <w:lang w:eastAsia="ru-RU"/>
        </w:rPr>
        <w:t>Activtrades-2 (Build 1090)</w:t>
      </w:r>
    </w:p>
    <w:p w:rsidR="00A92C39" w:rsidRPr="00A92C39" w:rsidRDefault="00A92C39" w:rsidP="00A92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2209"/>
        <w:gridCol w:w="890"/>
        <w:gridCol w:w="2962"/>
        <w:gridCol w:w="1636"/>
        <w:gridCol w:w="2960"/>
        <w:gridCol w:w="1643"/>
      </w:tblGrid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Symbol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EURUSD (Euro vs US Dollar)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Period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 Hour (H1) 2017.07.02 23:00 - 2017.07.31 23:00 (2017.07.01 - 2017.08.01)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Model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Every tick (the most precise method based on all available least timeframes)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Parameters</w:t>
            </w:r>
          </w:p>
        </w:tc>
        <w:tc>
          <w:tcPr>
            <w:tcW w:w="0" w:type="auto"/>
            <w:gridSpan w:val="4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StopLoss=1000; TakeProfit=2000; Slippage=10; Lots=1; KPeriod=5; DPeriod=3; Slowing=3;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imes New Roman" w:eastAsia="Times New Roman" w:hAnsi="Times New Roman" w:cs="Times New Roman"/>
                <w:sz w:val="20"/>
                <w:szCs w:val="20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Bars in test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1507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Ticks modelled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1306501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Modelling quality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90.00%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Mismatched charts errors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Initial deposit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10000.00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Spread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Current (6)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Total net profit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8143.90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Gross profit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9421.00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Gross loss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-1277.10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 factor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7.38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Expected payoff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301.63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Absolute drawdown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1026.50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Maximal drawdown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1718.90 (11.19%)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Relative drawdown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14.42% (1521.00)</w:t>
            </w:r>
          </w:p>
        </w:tc>
      </w:tr>
      <w:tr w:rsidR="00A92C39" w:rsidRPr="00A92C39" w:rsidTr="00A92C39">
        <w:trPr>
          <w:trHeight w:val="120"/>
          <w:tblCellSpacing w:w="7" w:type="dxa"/>
        </w:trPr>
        <w:tc>
          <w:tcPr>
            <w:tcW w:w="0" w:type="auto"/>
            <w:gridSpan w:val="6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2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Total trades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Short positions (won %)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 (55.56%)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Long positions (won %)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 (66.67%)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 trades (% of total)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 (62.96%)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Loss trades (% of total)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 (37.04%)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Largest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1414.90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-315.10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 trade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554.18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loss trade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-127.71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Maximum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wins (profit in money)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 (6970.40)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losses (loss in money)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 (-441.10)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Maximal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profit (count of wins)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6970.40 (13)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loss (count of losses)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-441.10 (3)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Average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wins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consecutive losses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</w:t>
            </w:r>
          </w:p>
        </w:tc>
      </w:tr>
    </w:tbl>
    <w:p w:rsidR="00A92C39" w:rsidRPr="00A92C39" w:rsidRDefault="00A92C39" w:rsidP="00A92C39">
      <w:pPr>
        <w:spacing w:after="0" w:line="240" w:lineRule="auto"/>
        <w:rPr>
          <w:rFonts w:ascii="Times New Roman" w:eastAsia="Times New Roman" w:hAnsi="Times New Roman" w:cs="Times New Roman"/>
          <w:sz w:val="24"/>
          <w:szCs w:val="24"/>
          <w:lang w:eastAsia="ru-RU"/>
        </w:rPr>
      </w:pPr>
      <w:r>
        <w:rPr>
          <w:rFonts w:ascii="Times New Roman" w:eastAsia="Times New Roman" w:hAnsi="Times New Roman" w:cs="Times New Roman"/>
          <w:noProof/>
          <w:sz w:val="24"/>
          <w:szCs w:val="24"/>
          <w:lang w:eastAsia="ru-RU"/>
        </w:rPr>
        <w:drawing>
          <wp:inline distT="0" distB="0" distL="0" distR="0" wp14:anchorId="3F67E1AB" wp14:editId="0F492A3A">
            <wp:extent cx="7806690" cy="1903730"/>
            <wp:effectExtent l="0" t="0" r="3810" b="1270"/>
            <wp:docPr id="1" name="Рисунок 1" descr="Graph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Graph"/>
                    <pic:cNvPicPr>
                      <a:picLocks noChangeAspect="1" noChangeArrowheads="1"/>
                    </pic:cNvPicPr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7806690" cy="190373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tbl>
      <w:tblPr>
        <w:tblW w:w="12300" w:type="dxa"/>
        <w:tblCellSpacing w:w="7" w:type="dxa"/>
        <w:tblCellMar>
          <w:top w:w="45" w:type="dxa"/>
          <w:left w:w="45" w:type="dxa"/>
          <w:bottom w:w="45" w:type="dxa"/>
          <w:right w:w="45" w:type="dxa"/>
        </w:tblCellMar>
        <w:tblLook w:val="04A0" w:firstRow="1" w:lastRow="0" w:firstColumn="1" w:lastColumn="0" w:noHBand="0" w:noVBand="1"/>
      </w:tblPr>
      <w:tblGrid>
        <w:gridCol w:w="489"/>
        <w:gridCol w:w="2382"/>
        <w:gridCol w:w="1745"/>
        <w:gridCol w:w="882"/>
        <w:gridCol w:w="722"/>
        <w:gridCol w:w="1184"/>
        <w:gridCol w:w="1184"/>
        <w:gridCol w:w="1184"/>
        <w:gridCol w:w="1184"/>
        <w:gridCol w:w="1344"/>
      </w:tblGrid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#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Time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Type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Order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Size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Price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 / L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T / P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Profit</w:t>
            </w:r>
          </w:p>
        </w:tc>
        <w:tc>
          <w:tcPr>
            <w:tcW w:w="0" w:type="auto"/>
            <w:shd w:val="clear" w:color="auto" w:fill="C0C0C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Balance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lastRenderedPageBreak/>
              <w:t>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2017.07.04 09:00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1.13724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1.12724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1.15724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01:00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1.15538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11:00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1.13415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1.12724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1.15724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-315.10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9684.90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-123.00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9561.90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11:00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1.13415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1.14415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1.11415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1.11415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-3.00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9558.90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2017.07.05 22:00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1.13423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1.12423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1.15423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2017.07.06 10:00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1.15522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2017.07.06 11:00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1.13486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1.12423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1.15423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44.70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9603.60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2017.07.06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1.13486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-36.00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9567.60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14:03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1.14118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1.13118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1.16118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1.16118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-144.00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9423.60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16:00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1.13974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1.14974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1.11974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2017.07.07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1.13962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1.11974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9435.60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04:00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1.14084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1.13084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1.16084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08:00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1.16095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11:00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1.13958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1.13084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1.16084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-126.00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9309.60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-137.00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9172.60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11:00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1.13958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1.14958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1.11958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19:00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1.13963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1.11958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-5.00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9167.60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2017.07.10 19:00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1.13980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1.12980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1.15980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2017.07.11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1.14078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1.15980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91.90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9259.50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2017.07.12 09:52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1.14515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1.15515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1.12515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2017.07.12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1.12140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2017.07.12 18:00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1.14110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1.15515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1.12515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405.00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9664.50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2017.07.12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1.14110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1.12140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9694.50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2017.07.14 04:25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1.14058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1.13058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1.16058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2017.07.14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1.14595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1.16058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537.00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10231.50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2017.07.17 11:35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1.14550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1.13550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1.16550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2017.07.17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1.14689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1.16550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139.00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10370.50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2017.07.19 10:00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1.15200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1.13200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2017.07.19 18:00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1.15180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1.13200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10390.50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00:30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1.15266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1.14266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1.17266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05:00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1.14239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1.17239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09:00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1.15225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1.14225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1.17225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lastRenderedPageBreak/>
              <w:t>36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2017.07.20 16:00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1.17625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1.14266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1.17266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999.90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11390.40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1040.90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12431.30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39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1.14239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1.17239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1026.90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13458.20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2017.07.21 02:00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1.16272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1.17625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640.90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14099.10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2017.07.25 17:18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1.16559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1.17559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1.14559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2017.07.26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21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1.16465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1.17559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95.50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14194.60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2017.07.26 04:53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1.16536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1.15536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1.18536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2017.07.26 12:29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1.18458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2017.07.27 07:00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22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1.17487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1.15536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1.18536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932.70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15127.30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2017.07.27 07:00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23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1.17487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1.18458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1010.70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16138.00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2017.07.27 18:00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1.16550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1.17550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1.14550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48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2017.07.27 22:00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sell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1.14747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49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2017.07.28 04:00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1.16844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1.17550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1.14550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-292.50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15845.50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2017.07.28 04:00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1.16844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1.14747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-95.50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15750.00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51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2017.07.28 04:59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1.16934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1.15934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1.18934</w:t>
            </w:r>
          </w:p>
        </w:tc>
        <w:tc>
          <w:tcPr>
            <w:tcW w:w="0" w:type="auto"/>
            <w:gridSpan w:val="2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52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2017.07.31 11:00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buy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1.17376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1.16376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1.19376</w:t>
            </w:r>
          </w:p>
        </w:tc>
        <w:tc>
          <w:tcPr>
            <w:tcW w:w="0" w:type="auto"/>
            <w:gridSpan w:val="2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53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2017.07.31 23:59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 at stop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27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1.18355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1.16376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1.19376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979.00</w:t>
            </w:r>
          </w:p>
        </w:tc>
        <w:tc>
          <w:tcPr>
            <w:tcW w:w="0" w:type="auto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16729.00</w:t>
            </w:r>
          </w:p>
        </w:tc>
      </w:tr>
      <w:tr w:rsidR="00A92C39" w:rsidRPr="00A92C39" w:rsidTr="00A92C39">
        <w:trPr>
          <w:tblCellSpacing w:w="7" w:type="dxa"/>
        </w:trPr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54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2017.07.31 23:59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close at stop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26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1.00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1.18355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1.15934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1.18934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1414.90</w:t>
            </w:r>
          </w:p>
        </w:tc>
        <w:tc>
          <w:tcPr>
            <w:tcW w:w="0" w:type="auto"/>
            <w:shd w:val="clear" w:color="auto" w:fill="E0E0E0"/>
            <w:vAlign w:val="center"/>
            <w:hideMark/>
          </w:tcPr>
          <w:p w:rsidR="00A92C39" w:rsidRPr="00A92C39" w:rsidRDefault="00A92C39" w:rsidP="00A92C39">
            <w:pPr>
              <w:spacing w:after="0" w:line="240" w:lineRule="auto"/>
              <w:jc w:val="right"/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</w:pPr>
            <w:r w:rsidRPr="00A92C39">
              <w:rPr>
                <w:rFonts w:ascii="Tahoma" w:eastAsia="Times New Roman" w:hAnsi="Tahoma" w:cs="Tahoma"/>
                <w:color w:val="000000"/>
                <w:sz w:val="16"/>
                <w:szCs w:val="16"/>
                <w:lang w:eastAsia="ru-RU"/>
              </w:rPr>
              <w:t>18143.90</w:t>
            </w:r>
          </w:p>
        </w:tc>
      </w:tr>
    </w:tbl>
    <w:p w:rsidR="00E95128" w:rsidRDefault="00E95128">
      <w:bookmarkStart w:id="0" w:name="_GoBack"/>
      <w:bookmarkEnd w:id="0"/>
    </w:p>
    <w:sectPr w:rsidR="00E95128" w:rsidSect="00A92C39">
      <w:pgSz w:w="16838" w:h="11906" w:orient="landscape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40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92C39"/>
    <w:rsid w:val="00A92C39"/>
    <w:rsid w:val="00E95128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C39"/>
    <w:rPr>
      <w:rFonts w:ascii="Tahoma" w:hAnsi="Tahoma" w:cs="Tahoma"/>
      <w:sz w:val="16"/>
      <w:szCs w:val="16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paragraph" w:styleId="a3">
    <w:name w:val="Balloon Text"/>
    <w:basedOn w:val="a"/>
    <w:link w:val="a4"/>
    <w:uiPriority w:val="99"/>
    <w:semiHidden/>
    <w:unhideWhenUsed/>
    <w:rsid w:val="00A92C39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4">
    <w:name w:val="Текст выноски Знак"/>
    <w:basedOn w:val="a0"/>
    <w:link w:val="a3"/>
    <w:uiPriority w:val="99"/>
    <w:semiHidden/>
    <w:rsid w:val="00A92C39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554020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7132333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65274893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  <w:div w:id="204177963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image" Target="media/image1.gif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3</Pages>
  <Words>729</Words>
  <Characters>4157</Characters>
  <Application>Microsoft Office Word</Application>
  <DocSecurity>0</DocSecurity>
  <Lines>34</Lines>
  <Paragraphs>9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4877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Gregor</dc:creator>
  <cp:lastModifiedBy>Gregor</cp:lastModifiedBy>
  <cp:revision>1</cp:revision>
  <dcterms:created xsi:type="dcterms:W3CDTF">2017-08-11T16:02:00Z</dcterms:created>
  <dcterms:modified xsi:type="dcterms:W3CDTF">2017-08-11T16:03:00Z</dcterms:modified>
</cp:coreProperties>
</file>