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5DD" w:rsidRPr="00D545DD" w:rsidRDefault="00D545DD">
      <w:pPr>
        <w:rPr>
          <w:b/>
          <w:u w:val="single"/>
          <w:lang w:val="en-US"/>
        </w:rPr>
      </w:pPr>
      <w:r w:rsidRPr="00D545DD">
        <w:rPr>
          <w:b/>
          <w:u w:val="single"/>
          <w:lang w:val="en-US"/>
        </w:rPr>
        <w:t xml:space="preserve">Currency </w:t>
      </w:r>
      <w:proofErr w:type="spellStart"/>
      <w:r w:rsidRPr="00D545DD">
        <w:rPr>
          <w:b/>
          <w:u w:val="single"/>
          <w:lang w:val="en-US"/>
        </w:rPr>
        <w:t>Meter</w:t>
      </w:r>
      <w:proofErr w:type="gramStart"/>
      <w:r w:rsidRPr="00D545DD">
        <w:rPr>
          <w:b/>
          <w:u w:val="single"/>
          <w:lang w:val="en-US"/>
        </w:rPr>
        <w:t>:C</w:t>
      </w:r>
      <w:proofErr w:type="spellEnd"/>
      <w:proofErr w:type="gramEnd"/>
    </w:p>
    <w:p w:rsidR="00D545DD" w:rsidRPr="00D545DD" w:rsidRDefault="00D545DD">
      <w:pPr>
        <w:rPr>
          <w:lang w:val="en-US"/>
        </w:rPr>
      </w:pPr>
      <w:r w:rsidRPr="00D545DD">
        <w:rPr>
          <w:lang w:val="en-US"/>
        </w:rPr>
        <w:t xml:space="preserve">C. Meter suggesting </w:t>
      </w:r>
      <w:r>
        <w:rPr>
          <w:lang w:val="en-US"/>
        </w:rPr>
        <w:t xml:space="preserve">a bearish bias. (Red line and Blue line are over green line).  </w:t>
      </w:r>
    </w:p>
    <w:p w:rsidR="00D545DD" w:rsidRPr="00D545DD" w:rsidRDefault="00D545DD">
      <w:pPr>
        <w:rPr>
          <w:lang w:val="en-US"/>
        </w:rPr>
      </w:pPr>
    </w:p>
    <w:p w:rsidR="00A8427B" w:rsidRDefault="00D545DD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5943600" cy="15500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port30.10.201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5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5DD" w:rsidRPr="00D545DD" w:rsidRDefault="00D545DD">
      <w:pPr>
        <w:rPr>
          <w:b/>
          <w:u w:val="single"/>
          <w:lang w:val="en-US"/>
        </w:rPr>
      </w:pPr>
      <w:r w:rsidRPr="00D545DD">
        <w:rPr>
          <w:b/>
          <w:u w:val="single"/>
          <w:lang w:val="en-US"/>
        </w:rPr>
        <w:t>Order Flow:</w:t>
      </w:r>
    </w:p>
    <w:p w:rsidR="00D545DD" w:rsidRDefault="00D545DD">
      <w:pPr>
        <w:rPr>
          <w:lang w:val="en-US"/>
        </w:rPr>
      </w:pPr>
      <w:proofErr w:type="gramStart"/>
      <w:r>
        <w:rPr>
          <w:lang w:val="en-US"/>
        </w:rPr>
        <w:t>Order fl</w:t>
      </w:r>
      <w:r w:rsidR="001E3DF7">
        <w:rPr>
          <w:lang w:val="en-US"/>
        </w:rPr>
        <w:t>ow showing “Weird” moves.</w:t>
      </w:r>
      <w:proofErr w:type="gramEnd"/>
      <w:r w:rsidR="001E3DF7">
        <w:rPr>
          <w:lang w:val="en-US"/>
        </w:rPr>
        <w:t xml:space="preserve"> </w:t>
      </w:r>
      <w:r>
        <w:rPr>
          <w:lang w:val="en-US"/>
        </w:rPr>
        <w:t>This because EURO FX futures stall</w:t>
      </w:r>
      <w:r w:rsidR="005A1491">
        <w:rPr>
          <w:lang w:val="en-US"/>
        </w:rPr>
        <w:t>ed</w:t>
      </w:r>
      <w:r>
        <w:rPr>
          <w:lang w:val="en-US"/>
        </w:rPr>
        <w:t xml:space="preserve"> at -1 level while the others trend to the upside.</w:t>
      </w:r>
      <w:r w:rsidR="001E3DF7">
        <w:rPr>
          <w:lang w:val="en-US"/>
        </w:rPr>
        <w:t xml:space="preserve"> USDX futures</w:t>
      </w:r>
      <w:r>
        <w:rPr>
          <w:lang w:val="en-US"/>
        </w:rPr>
        <w:t xml:space="preserve"> at same</w:t>
      </w:r>
      <w:r w:rsidR="001E3DF7">
        <w:rPr>
          <w:lang w:val="en-US"/>
        </w:rPr>
        <w:t xml:space="preserve"> </w:t>
      </w:r>
      <w:proofErr w:type="gramStart"/>
      <w:r w:rsidR="001E3DF7">
        <w:rPr>
          <w:lang w:val="en-US"/>
        </w:rPr>
        <w:t>level(</w:t>
      </w:r>
      <w:proofErr w:type="gramEnd"/>
      <w:r w:rsidR="001E3DF7">
        <w:rPr>
          <w:lang w:val="en-US"/>
        </w:rPr>
        <w:t xml:space="preserve">+1) as </w:t>
      </w:r>
      <w:proofErr w:type="spellStart"/>
      <w:r w:rsidR="001E3DF7">
        <w:rPr>
          <w:lang w:val="en-US"/>
        </w:rPr>
        <w:t>SwissF</w:t>
      </w:r>
      <w:proofErr w:type="spellEnd"/>
      <w:r w:rsidR="001E3DF7">
        <w:rPr>
          <w:lang w:val="en-US"/>
        </w:rPr>
        <w:t xml:space="preserve"> </w:t>
      </w:r>
      <w:r>
        <w:rPr>
          <w:lang w:val="en-US"/>
        </w:rPr>
        <w:t xml:space="preserve">Futures.  On USDX, commercials and non-commercials at equilibrium, this suggests a possible “strong” trend “somewhere” for me is a bullish signal on USDX. </w:t>
      </w:r>
      <w:r w:rsidR="005A1491">
        <w:rPr>
          <w:lang w:val="en-US"/>
        </w:rPr>
        <w:t>(Not because of the cross over, but rather the equilibrium of both)</w:t>
      </w:r>
    </w:p>
    <w:p w:rsidR="00D545DD" w:rsidRDefault="00D545DD" w:rsidP="00D545DD">
      <w:pPr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5020574" cy="1923481"/>
            <wp:effectExtent l="0" t="0" r="889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380" cy="192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5DD" w:rsidRDefault="00D545DD" w:rsidP="00D545DD">
      <w:pPr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4528868" cy="2182183"/>
            <wp:effectExtent l="0" t="0" r="508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9268" cy="2182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5DD" w:rsidRPr="00D545DD" w:rsidRDefault="00D545DD" w:rsidP="00D545DD">
      <w:pPr>
        <w:rPr>
          <w:b/>
          <w:u w:val="single"/>
          <w:lang w:val="en-US"/>
        </w:rPr>
      </w:pPr>
      <w:r w:rsidRPr="00D545DD">
        <w:rPr>
          <w:b/>
          <w:u w:val="single"/>
          <w:lang w:val="en-US"/>
        </w:rPr>
        <w:lastRenderedPageBreak/>
        <w:t>Volatility:</w:t>
      </w:r>
    </w:p>
    <w:p w:rsidR="00D545DD" w:rsidRPr="00D545DD" w:rsidRDefault="00D545DD" w:rsidP="00D545DD">
      <w:pPr>
        <w:rPr>
          <w:lang w:val="en-US"/>
        </w:rPr>
      </w:pPr>
      <w:r>
        <w:rPr>
          <w:lang w:val="en-US"/>
        </w:rPr>
        <w:t xml:space="preserve">We are at extreme upper level on Volatility showing a major move coming. </w:t>
      </w:r>
    </w:p>
    <w:p w:rsidR="00D545DD" w:rsidRDefault="00D545DD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5934710" cy="1578610"/>
            <wp:effectExtent l="0" t="0" r="889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157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491" w:rsidRDefault="005A1491">
      <w:pPr>
        <w:rPr>
          <w:b/>
          <w:lang w:val="en-US"/>
        </w:rPr>
      </w:pPr>
      <w:proofErr w:type="spellStart"/>
      <w:r w:rsidRPr="005A1491">
        <w:rPr>
          <w:b/>
          <w:lang w:val="en-US"/>
        </w:rPr>
        <w:t>Technicals</w:t>
      </w:r>
      <w:proofErr w:type="spellEnd"/>
      <w:r w:rsidRPr="005A1491">
        <w:rPr>
          <w:b/>
          <w:lang w:val="en-US"/>
        </w:rPr>
        <w:t xml:space="preserve"> (Daily)</w:t>
      </w:r>
      <w:r>
        <w:rPr>
          <w:b/>
          <w:lang w:val="en-US"/>
        </w:rPr>
        <w:t>:</w:t>
      </w:r>
    </w:p>
    <w:p w:rsidR="005A1491" w:rsidRDefault="005A1491" w:rsidP="005A149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Range</w:t>
      </w:r>
    </w:p>
    <w:p w:rsidR="005A1491" w:rsidRDefault="005A1491" w:rsidP="005A149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Price near support.</w:t>
      </w:r>
    </w:p>
    <w:p w:rsidR="005A1491" w:rsidRDefault="005A1491" w:rsidP="005A149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MACD Divergence negative (not the best one)</w:t>
      </w:r>
    </w:p>
    <w:p w:rsidR="005A1491" w:rsidRPr="0077598A" w:rsidRDefault="005A1491" w:rsidP="0077598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RSI Divergence, also not the best one.</w:t>
      </w:r>
    </w:p>
    <w:p w:rsidR="005A1491" w:rsidRPr="005A1491" w:rsidRDefault="005A1491" w:rsidP="005A1491">
      <w:pPr>
        <w:jc w:val="center"/>
        <w:rPr>
          <w:b/>
          <w:lang w:val="en-US"/>
        </w:rPr>
      </w:pPr>
      <w:r>
        <w:rPr>
          <w:b/>
          <w:noProof/>
          <w:lang w:val="en-US"/>
        </w:rPr>
        <w:drawing>
          <wp:inline distT="0" distB="0" distL="0" distR="0">
            <wp:extent cx="3140016" cy="2519472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096" cy="2521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5DD" w:rsidRPr="005A1491" w:rsidRDefault="00D545DD">
      <w:pPr>
        <w:rPr>
          <w:b/>
          <w:u w:val="single"/>
          <w:lang w:val="en-US"/>
        </w:rPr>
      </w:pPr>
      <w:r w:rsidRPr="005A1491">
        <w:rPr>
          <w:b/>
          <w:u w:val="single"/>
          <w:lang w:val="en-US"/>
        </w:rPr>
        <w:t>Summary:</w:t>
      </w:r>
    </w:p>
    <w:p w:rsidR="00D545DD" w:rsidRDefault="00D545DD" w:rsidP="0077598A">
      <w:pPr>
        <w:pStyle w:val="NoSpacing"/>
        <w:rPr>
          <w:lang w:val="en-US"/>
        </w:rPr>
      </w:pPr>
      <w:r>
        <w:rPr>
          <w:lang w:val="en-US"/>
        </w:rPr>
        <w:t xml:space="preserve">-Order Flow showing weird activity suggesting a major move. </w:t>
      </w:r>
      <w:r w:rsidR="005A1491">
        <w:rPr>
          <w:lang w:val="en-US"/>
        </w:rPr>
        <w:t xml:space="preserve">Bullish on </w:t>
      </w:r>
      <w:proofErr w:type="spellStart"/>
      <w:r w:rsidR="005A1491">
        <w:rPr>
          <w:lang w:val="en-US"/>
        </w:rPr>
        <w:t>USDx</w:t>
      </w:r>
      <w:proofErr w:type="spellEnd"/>
    </w:p>
    <w:p w:rsidR="00D545DD" w:rsidRDefault="00D545DD" w:rsidP="0077598A">
      <w:pPr>
        <w:pStyle w:val="NoSpacing"/>
        <w:rPr>
          <w:lang w:val="en-US"/>
        </w:rPr>
      </w:pPr>
      <w:r>
        <w:rPr>
          <w:lang w:val="en-US"/>
        </w:rPr>
        <w:t>-Currency meter showing bearish bias</w:t>
      </w:r>
      <w:r w:rsidR="005A1491">
        <w:rPr>
          <w:lang w:val="en-US"/>
        </w:rPr>
        <w:t xml:space="preserve"> on </w:t>
      </w:r>
      <w:proofErr w:type="spellStart"/>
      <w:r w:rsidR="005A1491">
        <w:rPr>
          <w:lang w:val="en-US"/>
        </w:rPr>
        <w:t>eur</w:t>
      </w:r>
      <w:proofErr w:type="spellEnd"/>
      <w:r w:rsidR="005A1491">
        <w:rPr>
          <w:lang w:val="en-US"/>
        </w:rPr>
        <w:t>/</w:t>
      </w:r>
      <w:proofErr w:type="spellStart"/>
      <w:r w:rsidR="005A1491">
        <w:rPr>
          <w:lang w:val="en-US"/>
        </w:rPr>
        <w:t>usd</w:t>
      </w:r>
      <w:proofErr w:type="spellEnd"/>
      <w:r>
        <w:rPr>
          <w:lang w:val="en-US"/>
        </w:rPr>
        <w:t xml:space="preserve">. (Red and blue line are over green line).  </w:t>
      </w:r>
    </w:p>
    <w:p w:rsidR="00D545DD" w:rsidRDefault="00D545DD" w:rsidP="0077598A">
      <w:pPr>
        <w:pStyle w:val="NoSpacing"/>
        <w:rPr>
          <w:lang w:val="en-US"/>
        </w:rPr>
      </w:pPr>
      <w:r>
        <w:rPr>
          <w:lang w:val="en-US"/>
        </w:rPr>
        <w:t>-Vol</w:t>
      </w:r>
      <w:r w:rsidR="005A1491">
        <w:rPr>
          <w:lang w:val="en-US"/>
        </w:rPr>
        <w:t>atility at extreme upper level, suggesting major move.</w:t>
      </w:r>
    </w:p>
    <w:p w:rsidR="005A1491" w:rsidRDefault="005A1491" w:rsidP="0077598A">
      <w:pPr>
        <w:pStyle w:val="NoSpacing"/>
        <w:rPr>
          <w:lang w:val="en-US"/>
        </w:rPr>
      </w:pPr>
      <w:r>
        <w:rPr>
          <w:lang w:val="en-US"/>
        </w:rPr>
        <w:t>-Past Report Cyclical fundamentals showing bearish move on EURUSD.</w:t>
      </w:r>
    </w:p>
    <w:p w:rsidR="0077598A" w:rsidRDefault="005A1491" w:rsidP="0077598A">
      <w:pPr>
        <w:pStyle w:val="NoSpacing"/>
        <w:rPr>
          <w:lang w:val="en-US"/>
        </w:rPr>
      </w:pPr>
      <w:r>
        <w:rPr>
          <w:lang w:val="en-US"/>
        </w:rPr>
        <w:t xml:space="preserve">-Commodities showing unusual volume. </w:t>
      </w:r>
    </w:p>
    <w:p w:rsidR="0077598A" w:rsidRDefault="0077598A" w:rsidP="0077598A">
      <w:pPr>
        <w:pStyle w:val="NoSpacing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Technicals</w:t>
      </w:r>
      <w:proofErr w:type="spellEnd"/>
      <w:r>
        <w:rPr>
          <w:lang w:val="en-US"/>
        </w:rPr>
        <w:t xml:space="preserve"> showing weakness.</w:t>
      </w:r>
    </w:p>
    <w:p w:rsidR="0077598A" w:rsidRDefault="0077598A" w:rsidP="0077598A">
      <w:pPr>
        <w:pStyle w:val="NoSpacing"/>
        <w:rPr>
          <w:b/>
          <w:lang w:val="en-US"/>
        </w:rPr>
      </w:pPr>
      <w:r>
        <w:rPr>
          <w:lang w:val="en-US"/>
        </w:rPr>
        <w:t>*</w:t>
      </w:r>
      <w:r w:rsidRPr="0077598A">
        <w:rPr>
          <w:b/>
          <w:lang w:val="en-US"/>
        </w:rPr>
        <w:t>Getting all together this are my reasons for a bearish bias on EURUSD.</w:t>
      </w:r>
    </w:p>
    <w:p w:rsidR="001E3DF7" w:rsidRPr="0077598A" w:rsidRDefault="001E3DF7" w:rsidP="0077598A">
      <w:pPr>
        <w:pStyle w:val="NoSpacing"/>
        <w:rPr>
          <w:b/>
          <w:lang w:val="en-US"/>
        </w:rPr>
      </w:pPr>
      <w:r>
        <w:rPr>
          <w:b/>
          <w:lang w:val="en-US"/>
        </w:rPr>
        <w:t xml:space="preserve">*This is the way I try to solve the puzzle every day, week, month… </w:t>
      </w:r>
      <w:bookmarkStart w:id="0" w:name="_GoBack"/>
      <w:bookmarkEnd w:id="0"/>
    </w:p>
    <w:p w:rsidR="005A1491" w:rsidRPr="00D545DD" w:rsidRDefault="005A1491">
      <w:pPr>
        <w:rPr>
          <w:lang w:val="en-US"/>
        </w:rPr>
      </w:pPr>
    </w:p>
    <w:sectPr w:rsidR="005A1491" w:rsidRPr="00D545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B3235"/>
    <w:multiLevelType w:val="hybridMultilevel"/>
    <w:tmpl w:val="CB60CB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5DD"/>
    <w:rsid w:val="001B2DCC"/>
    <w:rsid w:val="001E3DF7"/>
    <w:rsid w:val="005A1491"/>
    <w:rsid w:val="0077598A"/>
    <w:rsid w:val="008C2DBE"/>
    <w:rsid w:val="00A81F54"/>
    <w:rsid w:val="00C22BF9"/>
    <w:rsid w:val="00D545DD"/>
    <w:rsid w:val="00EC2EEB"/>
    <w:rsid w:val="00EF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C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4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5DD"/>
    <w:rPr>
      <w:rFonts w:ascii="Tahoma" w:hAnsi="Tahoma" w:cs="Tahoma"/>
      <w:sz w:val="16"/>
      <w:szCs w:val="16"/>
      <w:lang w:val="es-CR"/>
    </w:rPr>
  </w:style>
  <w:style w:type="paragraph" w:styleId="ListParagraph">
    <w:name w:val="List Paragraph"/>
    <w:basedOn w:val="Normal"/>
    <w:uiPriority w:val="34"/>
    <w:qFormat/>
    <w:rsid w:val="005A1491"/>
    <w:pPr>
      <w:ind w:left="720"/>
      <w:contextualSpacing/>
    </w:pPr>
  </w:style>
  <w:style w:type="paragraph" w:styleId="NoSpacing">
    <w:name w:val="No Spacing"/>
    <w:uiPriority w:val="1"/>
    <w:qFormat/>
    <w:rsid w:val="0077598A"/>
    <w:pPr>
      <w:spacing w:after="0" w:line="240" w:lineRule="auto"/>
    </w:pPr>
    <w:rPr>
      <w:lang w:val="es-C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C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4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5DD"/>
    <w:rPr>
      <w:rFonts w:ascii="Tahoma" w:hAnsi="Tahoma" w:cs="Tahoma"/>
      <w:sz w:val="16"/>
      <w:szCs w:val="16"/>
      <w:lang w:val="es-CR"/>
    </w:rPr>
  </w:style>
  <w:style w:type="paragraph" w:styleId="ListParagraph">
    <w:name w:val="List Paragraph"/>
    <w:basedOn w:val="Normal"/>
    <w:uiPriority w:val="34"/>
    <w:qFormat/>
    <w:rsid w:val="005A1491"/>
    <w:pPr>
      <w:ind w:left="720"/>
      <w:contextualSpacing/>
    </w:pPr>
  </w:style>
  <w:style w:type="paragraph" w:styleId="NoSpacing">
    <w:name w:val="No Spacing"/>
    <w:uiPriority w:val="1"/>
    <w:qFormat/>
    <w:rsid w:val="0077598A"/>
    <w:pPr>
      <w:spacing w:after="0" w:line="240" w:lineRule="auto"/>
    </w:pPr>
    <w:rPr>
      <w:lang w:val="es-C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GINO</dc:creator>
  <cp:lastModifiedBy>GINO</cp:lastModifiedBy>
  <cp:revision>2</cp:revision>
  <dcterms:created xsi:type="dcterms:W3CDTF">2012-10-30T23:59:00Z</dcterms:created>
  <dcterms:modified xsi:type="dcterms:W3CDTF">2012-10-31T00:27:00Z</dcterms:modified>
</cp:coreProperties>
</file>