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F8B" w:rsidRPr="00D8307E" w:rsidRDefault="003E4F8B" w:rsidP="00D8307E">
      <w:pPr>
        <w:jc w:val="both"/>
        <w:rPr>
          <w:rFonts w:ascii="Agency FB" w:eastAsia="NSimSun" w:hAnsi="Agency FB" w:cstheme="minorHAnsi"/>
          <w:lang w:val="en-US"/>
        </w:rPr>
      </w:pPr>
      <w:r w:rsidRPr="00D8307E">
        <w:rPr>
          <w:rFonts w:ascii="Agency FB" w:eastAsia="NSimSun" w:hAnsi="Agency FB" w:cstheme="minorHAnsi"/>
          <w:lang w:val="en-US"/>
        </w:rPr>
        <w:t xml:space="preserve">First I don’t use traditional fundamentals neither </w:t>
      </w:r>
      <w:r w:rsidR="00FB27D9" w:rsidRPr="00D8307E">
        <w:rPr>
          <w:rFonts w:ascii="Agency FB" w:eastAsia="NSimSun" w:hAnsi="Agency FB" w:cstheme="minorHAnsi"/>
          <w:lang w:val="en-US"/>
        </w:rPr>
        <w:t>technical analysis</w:t>
      </w:r>
      <w:r w:rsidR="00D70519" w:rsidRPr="00D8307E">
        <w:rPr>
          <w:rFonts w:ascii="Agency FB" w:eastAsia="NSimSun" w:hAnsi="Agency FB" w:cstheme="minorHAnsi"/>
          <w:lang w:val="en-US"/>
        </w:rPr>
        <w:t xml:space="preserve"> for entries</w:t>
      </w:r>
      <w:r w:rsidRPr="00D8307E">
        <w:rPr>
          <w:rFonts w:ascii="Agency FB" w:eastAsia="NSimSun" w:hAnsi="Agency FB" w:cstheme="minorHAnsi"/>
          <w:lang w:val="en-US"/>
        </w:rPr>
        <w:t>. I just pick trades with technical</w:t>
      </w:r>
      <w:r w:rsidR="00FB27D9" w:rsidRPr="00D8307E">
        <w:rPr>
          <w:rFonts w:ascii="Agency FB" w:eastAsia="NSimSun" w:hAnsi="Agency FB" w:cstheme="minorHAnsi"/>
          <w:lang w:val="en-US"/>
        </w:rPr>
        <w:t xml:space="preserve"> and divergences on MACD or RSI, but my triggers are statistical, cyclical, econometric, etc.</w:t>
      </w:r>
      <w:r w:rsidRPr="00D8307E">
        <w:rPr>
          <w:rFonts w:ascii="Agency FB" w:eastAsia="NSimSun" w:hAnsi="Agency FB" w:cstheme="minorHAnsi"/>
          <w:lang w:val="en-US"/>
        </w:rPr>
        <w:t xml:space="preserve"> All t</w:t>
      </w:r>
      <w:r w:rsidR="00FB27D9" w:rsidRPr="00D8307E">
        <w:rPr>
          <w:rFonts w:ascii="Agency FB" w:eastAsia="NSimSun" w:hAnsi="Agency FB" w:cstheme="minorHAnsi"/>
          <w:lang w:val="en-US"/>
        </w:rPr>
        <w:t>he indicators</w:t>
      </w:r>
      <w:r w:rsidRPr="00D8307E">
        <w:rPr>
          <w:rFonts w:ascii="Agency FB" w:eastAsia="NSimSun" w:hAnsi="Agency FB" w:cstheme="minorHAnsi"/>
          <w:lang w:val="en-US"/>
        </w:rPr>
        <w:t xml:space="preserve"> here are custom made. </w:t>
      </w:r>
    </w:p>
    <w:p w:rsidR="003E4F8B" w:rsidRPr="00D8307E" w:rsidRDefault="00FB27D9" w:rsidP="00D8307E">
      <w:pPr>
        <w:jc w:val="both"/>
        <w:rPr>
          <w:rFonts w:ascii="Agency FB" w:eastAsia="NSimSun" w:hAnsi="Agency FB" w:cstheme="minorHAnsi"/>
          <w:b/>
          <w:lang w:val="en-US"/>
        </w:rPr>
      </w:pPr>
      <w:r w:rsidRPr="00D8307E">
        <w:rPr>
          <w:rFonts w:ascii="Agency FB" w:eastAsia="NSimSun" w:hAnsi="Agency FB" w:cstheme="minorHAnsi"/>
          <w:b/>
          <w:lang w:val="en-US"/>
        </w:rPr>
        <w:t>FOREX</w:t>
      </w:r>
      <w:r w:rsidR="003E4F8B" w:rsidRPr="00D8307E">
        <w:rPr>
          <w:rFonts w:ascii="Agency FB" w:eastAsia="NSimSun" w:hAnsi="Agency FB" w:cstheme="minorHAnsi"/>
          <w:b/>
          <w:lang w:val="en-US"/>
        </w:rPr>
        <w:t xml:space="preserve"> Analysis on Daily:</w:t>
      </w:r>
    </w:p>
    <w:p w:rsidR="003E4F8B" w:rsidRPr="00D8307E" w:rsidRDefault="003E4F8B" w:rsidP="00D8307E">
      <w:pPr>
        <w:jc w:val="both"/>
        <w:rPr>
          <w:rFonts w:ascii="Agency FB" w:eastAsia="NSimSun" w:hAnsi="Agency FB" w:cstheme="minorHAnsi"/>
          <w:lang w:val="en-US"/>
        </w:rPr>
      </w:pPr>
      <w:r w:rsidRPr="00D8307E">
        <w:rPr>
          <w:rFonts w:ascii="Agency FB" w:eastAsia="NSimSun" w:hAnsi="Agency FB" w:cstheme="minorHAnsi"/>
          <w:lang w:val="en-US"/>
        </w:rPr>
        <w:t>Trend Detector: Pure EURUSD</w:t>
      </w:r>
    </w:p>
    <w:p w:rsidR="003E4F8B" w:rsidRPr="00D8307E" w:rsidRDefault="003E4F8B" w:rsidP="00D8307E">
      <w:pPr>
        <w:jc w:val="both"/>
        <w:rPr>
          <w:rFonts w:ascii="Agency FB" w:eastAsia="NSimSun" w:hAnsi="Agency FB" w:cstheme="minorHAnsi"/>
          <w:lang w:val="en-US"/>
        </w:rPr>
      </w:pPr>
      <w:r w:rsidRPr="00D8307E">
        <w:rPr>
          <w:rFonts w:ascii="Agency FB" w:eastAsia="NSimSun" w:hAnsi="Agency FB" w:cstheme="minorHAnsi"/>
          <w:noProof/>
          <w:lang w:val="en-US"/>
        </w:rPr>
        <w:drawing>
          <wp:inline distT="0" distB="0" distL="0" distR="0" wp14:anchorId="729B8DF1" wp14:editId="54A1425F">
            <wp:extent cx="2424621" cy="284672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4638" cy="284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4F8B" w:rsidRPr="00D8307E" w:rsidRDefault="003E4F8B" w:rsidP="00D8307E">
      <w:pPr>
        <w:jc w:val="both"/>
        <w:rPr>
          <w:rFonts w:ascii="Agency FB" w:eastAsia="NSimSun" w:hAnsi="Agency FB" w:cstheme="minorHAnsi"/>
          <w:lang w:val="en-US"/>
        </w:rPr>
      </w:pPr>
      <w:r w:rsidRPr="00D8307E">
        <w:rPr>
          <w:rFonts w:ascii="Agency FB" w:eastAsia="NSimSun" w:hAnsi="Agency FB" w:cstheme="minorHAnsi"/>
          <w:lang w:val="en-US"/>
        </w:rPr>
        <w:t>This table tells me when a trend is imminent every 13</w:t>
      </w:r>
      <w:r w:rsidRPr="00D8307E">
        <w:rPr>
          <w:rFonts w:ascii="Agency FB" w:eastAsia="NSimSun" w:hAnsi="Agency FB" w:cstheme="minorHAnsi"/>
          <w:vertAlign w:val="superscript"/>
          <w:lang w:val="en-US"/>
        </w:rPr>
        <w:t>th</w:t>
      </w:r>
      <w:r w:rsidRPr="00D8307E">
        <w:rPr>
          <w:rFonts w:ascii="Agency FB" w:eastAsia="NSimSun" w:hAnsi="Agency FB" w:cstheme="minorHAnsi"/>
          <w:lang w:val="en-US"/>
        </w:rPr>
        <w:t xml:space="preserve"> of the month. Trend is imminent as October 13</w:t>
      </w:r>
      <w:r w:rsidRPr="00D8307E">
        <w:rPr>
          <w:rFonts w:ascii="Agency FB" w:eastAsia="NSimSun" w:hAnsi="Agency FB" w:cstheme="minorHAnsi"/>
          <w:vertAlign w:val="superscript"/>
          <w:lang w:val="en-US"/>
        </w:rPr>
        <w:t>th</w:t>
      </w:r>
      <w:r w:rsidRPr="00D8307E">
        <w:rPr>
          <w:rFonts w:ascii="Agency FB" w:eastAsia="NSimSun" w:hAnsi="Agency FB" w:cstheme="minorHAnsi"/>
          <w:lang w:val="en-US"/>
        </w:rPr>
        <w:t>. This indi</w:t>
      </w:r>
      <w:r w:rsidR="00FB27D9" w:rsidRPr="00D8307E">
        <w:rPr>
          <w:rFonts w:ascii="Agency FB" w:eastAsia="NSimSun" w:hAnsi="Agency FB" w:cstheme="minorHAnsi"/>
          <w:lang w:val="en-US"/>
        </w:rPr>
        <w:t>cator</w:t>
      </w:r>
      <w:r w:rsidRPr="00D8307E">
        <w:rPr>
          <w:rFonts w:ascii="Agency FB" w:eastAsia="NSimSun" w:hAnsi="Agency FB" w:cstheme="minorHAnsi"/>
          <w:lang w:val="en-US"/>
        </w:rPr>
        <w:t xml:space="preserve"> doesn’t tell me direction, just possible trend. </w:t>
      </w:r>
      <w:r w:rsidR="00A81678" w:rsidRPr="00D8307E">
        <w:rPr>
          <w:rFonts w:ascii="Agency FB" w:eastAsia="NSimSun" w:hAnsi="Agency FB" w:cstheme="minorHAnsi"/>
          <w:lang w:val="en-US"/>
        </w:rPr>
        <w:t>(When row-column, row-row, column-column are equals at a -+5% range then possible signal)</w:t>
      </w:r>
    </w:p>
    <w:p w:rsidR="003E4F8B" w:rsidRPr="00D8307E" w:rsidRDefault="003E4F8B" w:rsidP="00D8307E">
      <w:pPr>
        <w:jc w:val="both"/>
        <w:rPr>
          <w:rFonts w:ascii="Agency FB" w:eastAsia="NSimSun" w:hAnsi="Agency FB" w:cstheme="minorHAnsi"/>
          <w:b/>
          <w:lang w:val="en-US"/>
        </w:rPr>
      </w:pPr>
      <w:r w:rsidRPr="00D8307E">
        <w:rPr>
          <w:rFonts w:ascii="Agency FB" w:eastAsia="NSimSun" w:hAnsi="Agency FB" w:cstheme="minorHAnsi"/>
          <w:b/>
          <w:lang w:val="en-US"/>
        </w:rPr>
        <w:t>Currency Meter: Cycle</w:t>
      </w:r>
    </w:p>
    <w:p w:rsidR="003E4F8B" w:rsidRPr="00D8307E" w:rsidRDefault="003E4F8B" w:rsidP="00D8307E">
      <w:pPr>
        <w:jc w:val="both"/>
        <w:rPr>
          <w:rFonts w:ascii="Agency FB" w:eastAsia="NSimSun" w:hAnsi="Agency FB" w:cstheme="minorHAnsi"/>
          <w:lang w:val="en-US"/>
        </w:rPr>
      </w:pPr>
      <w:r w:rsidRPr="00D8307E">
        <w:rPr>
          <w:rFonts w:ascii="Agency FB" w:eastAsia="NSimSun" w:hAnsi="Agency FB" w:cstheme="minorHAnsi"/>
          <w:noProof/>
          <w:lang w:val="en-US"/>
        </w:rPr>
        <w:drawing>
          <wp:inline distT="0" distB="0" distL="0" distR="0" wp14:anchorId="497C1F09" wp14:editId="39BF8505">
            <wp:extent cx="6469811" cy="1690778"/>
            <wp:effectExtent l="0" t="0" r="762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900" cy="1693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4F8B" w:rsidRPr="00D8307E" w:rsidRDefault="003E4F8B" w:rsidP="00D8307E">
      <w:pPr>
        <w:jc w:val="both"/>
        <w:rPr>
          <w:rFonts w:ascii="Agency FB" w:eastAsia="NSimSun" w:hAnsi="Agency FB" w:cstheme="minorHAnsi"/>
          <w:lang w:val="en-US"/>
        </w:rPr>
      </w:pPr>
      <w:r w:rsidRPr="00D8307E">
        <w:rPr>
          <w:rFonts w:ascii="Agency FB" w:eastAsia="NSimSun" w:hAnsi="Agency FB" w:cstheme="minorHAnsi"/>
          <w:lang w:val="en-US"/>
        </w:rPr>
        <w:t>When redline and blue line is near green then possible trend coming. Direction is define by cross over. Also when market is trending</w:t>
      </w:r>
      <w:r w:rsidR="00FB27D9" w:rsidRPr="00D8307E">
        <w:rPr>
          <w:rFonts w:ascii="Agency FB" w:eastAsia="NSimSun" w:hAnsi="Agency FB" w:cstheme="minorHAnsi"/>
          <w:lang w:val="en-US"/>
        </w:rPr>
        <w:t>,</w:t>
      </w:r>
      <w:r w:rsidRPr="00D8307E">
        <w:rPr>
          <w:rFonts w:ascii="Agency FB" w:eastAsia="NSimSun" w:hAnsi="Agency FB" w:cstheme="minorHAnsi"/>
          <w:lang w:val="en-US"/>
        </w:rPr>
        <w:t xml:space="preserve"> any crossover doesn’t have reversal bias. </w:t>
      </w:r>
      <w:r w:rsidR="00FB27D9" w:rsidRPr="00D8307E">
        <w:rPr>
          <w:rFonts w:ascii="Agency FB" w:eastAsia="NSimSun" w:hAnsi="Agency FB" w:cstheme="minorHAnsi"/>
          <w:lang w:val="en-US"/>
        </w:rPr>
        <w:t xml:space="preserve"> </w:t>
      </w:r>
      <w:r w:rsidRPr="00D8307E">
        <w:rPr>
          <w:rFonts w:ascii="Agency FB" w:eastAsia="NSimSun" w:hAnsi="Agency FB" w:cstheme="minorHAnsi"/>
          <w:lang w:val="en-US"/>
        </w:rPr>
        <w:t>At this time red line and blue line tried to cross green line,</w:t>
      </w:r>
      <w:r w:rsidR="00AB42F6" w:rsidRPr="00D8307E">
        <w:rPr>
          <w:rFonts w:ascii="Agency FB" w:eastAsia="NSimSun" w:hAnsi="Agency FB" w:cstheme="minorHAnsi"/>
          <w:lang w:val="en-US"/>
        </w:rPr>
        <w:t xml:space="preserve"> unsuccessfully</w:t>
      </w:r>
      <w:r w:rsidRPr="00D8307E">
        <w:rPr>
          <w:rFonts w:ascii="Agency FB" w:eastAsia="NSimSun" w:hAnsi="Agency FB" w:cstheme="minorHAnsi"/>
          <w:lang w:val="en-US"/>
        </w:rPr>
        <w:t>. So trend bias in this indi</w:t>
      </w:r>
      <w:r w:rsidR="00FB27D9" w:rsidRPr="00D8307E">
        <w:rPr>
          <w:rFonts w:ascii="Agency FB" w:eastAsia="NSimSun" w:hAnsi="Agency FB" w:cstheme="minorHAnsi"/>
          <w:lang w:val="en-US"/>
        </w:rPr>
        <w:t>cator</w:t>
      </w:r>
      <w:r w:rsidRPr="00D8307E">
        <w:rPr>
          <w:rFonts w:ascii="Agency FB" w:eastAsia="NSimSun" w:hAnsi="Agency FB" w:cstheme="minorHAnsi"/>
          <w:lang w:val="en-US"/>
        </w:rPr>
        <w:t xml:space="preserve"> is bearish for now. </w:t>
      </w:r>
    </w:p>
    <w:p w:rsidR="003E4F8B" w:rsidRPr="00D8307E" w:rsidRDefault="00575A48" w:rsidP="00D8307E">
      <w:pPr>
        <w:jc w:val="center"/>
        <w:rPr>
          <w:rFonts w:ascii="Agency FB" w:eastAsia="NSimSun" w:hAnsi="Agency FB" w:cstheme="minorHAnsi"/>
          <w:lang w:val="en-US"/>
        </w:rPr>
      </w:pPr>
      <w:r w:rsidRPr="00D8307E">
        <w:rPr>
          <w:rFonts w:ascii="Agency FB" w:eastAsia="NSimSun" w:hAnsi="Agency FB" w:cstheme="minorHAnsi"/>
          <w:noProof/>
          <w:lang w:val="en-US"/>
        </w:rPr>
        <w:drawing>
          <wp:inline distT="0" distB="0" distL="0" distR="0" wp14:anchorId="035EE81D" wp14:editId="6AFB4519">
            <wp:extent cx="4364966" cy="1970297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5064" cy="1970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4F8B" w:rsidRPr="00D8307E" w:rsidRDefault="00575A48" w:rsidP="00D8307E">
      <w:pPr>
        <w:jc w:val="center"/>
        <w:rPr>
          <w:rFonts w:ascii="Agency FB" w:eastAsia="NSimSun" w:hAnsi="Agency FB" w:cstheme="minorHAnsi"/>
          <w:lang w:val="en-US"/>
        </w:rPr>
      </w:pPr>
      <w:r w:rsidRPr="00D8307E">
        <w:rPr>
          <w:rFonts w:ascii="Agency FB" w:eastAsia="NSimSun" w:hAnsi="Agency FB" w:cstheme="minorHAnsi"/>
          <w:lang w:val="en-US"/>
        </w:rPr>
        <w:t>This one shows better support and resistance areas. We are a</w:t>
      </w:r>
      <w:r w:rsidR="00FB27D9" w:rsidRPr="00D8307E">
        <w:rPr>
          <w:rFonts w:ascii="Agency FB" w:eastAsia="NSimSun" w:hAnsi="Agency FB" w:cstheme="minorHAnsi"/>
          <w:lang w:val="en-US"/>
        </w:rPr>
        <w:t>t a</w:t>
      </w:r>
      <w:r w:rsidRPr="00D8307E">
        <w:rPr>
          <w:rFonts w:ascii="Agency FB" w:eastAsia="NSimSun" w:hAnsi="Agency FB" w:cstheme="minorHAnsi"/>
          <w:lang w:val="en-US"/>
        </w:rPr>
        <w:t xml:space="preserve"> critical support level.</w:t>
      </w:r>
      <w:bookmarkStart w:id="0" w:name="_GoBack"/>
      <w:bookmarkEnd w:id="0"/>
    </w:p>
    <w:p w:rsidR="00575A48" w:rsidRPr="00D8307E" w:rsidRDefault="00575A48" w:rsidP="00D8307E">
      <w:pPr>
        <w:rPr>
          <w:rFonts w:ascii="Agency FB" w:eastAsia="NSimSun" w:hAnsi="Agency FB" w:cstheme="minorHAnsi"/>
          <w:lang w:val="en-US"/>
        </w:rPr>
      </w:pPr>
      <w:r w:rsidRPr="00D8307E">
        <w:rPr>
          <w:rFonts w:ascii="Agency FB" w:eastAsia="NSimSun" w:hAnsi="Agency FB" w:cstheme="minorHAnsi"/>
          <w:b/>
          <w:lang w:val="en-US"/>
        </w:rPr>
        <w:lastRenderedPageBreak/>
        <w:t>Inflation Type 5</w:t>
      </w:r>
      <w:r w:rsidR="00FB27D9" w:rsidRPr="00D8307E">
        <w:rPr>
          <w:rFonts w:ascii="Agency FB" w:eastAsia="NSimSun" w:hAnsi="Agency FB" w:cstheme="minorHAnsi"/>
          <w:b/>
          <w:lang w:val="en-US"/>
        </w:rPr>
        <w:t xml:space="preserve"> and 2</w:t>
      </w:r>
      <w:r w:rsidRPr="00D8307E">
        <w:rPr>
          <w:rFonts w:ascii="Agency FB" w:eastAsia="NSimSun" w:hAnsi="Agency FB" w:cstheme="minorHAnsi"/>
          <w:b/>
          <w:lang w:val="en-US"/>
        </w:rPr>
        <w:t>:</w:t>
      </w:r>
      <w:r w:rsidR="00FB27D9" w:rsidRPr="00D8307E">
        <w:rPr>
          <w:rFonts w:ascii="Agency FB" w:eastAsia="NSimSun" w:hAnsi="Agency FB" w:cstheme="minorHAnsi"/>
          <w:b/>
          <w:noProof/>
          <w:lang w:val="en-US"/>
        </w:rPr>
        <w:t xml:space="preserve"> </w:t>
      </w:r>
      <w:r w:rsidR="00FB27D9" w:rsidRPr="00D8307E">
        <w:rPr>
          <w:rFonts w:ascii="Agency FB" w:eastAsia="NSimSun" w:hAnsi="Agency FB" w:cstheme="minorHAnsi"/>
          <w:noProof/>
          <w:lang w:val="en-US"/>
        </w:rPr>
        <w:drawing>
          <wp:inline distT="0" distB="0" distL="0" distR="0" wp14:anchorId="4496C27F" wp14:editId="66B06A0F">
            <wp:extent cx="5848709" cy="2172956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742" cy="2172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4F8B" w:rsidRPr="00D8307E" w:rsidRDefault="003E4F8B" w:rsidP="00D8307E">
      <w:pPr>
        <w:jc w:val="both"/>
        <w:rPr>
          <w:rFonts w:ascii="Agency FB" w:eastAsia="NSimSun" w:hAnsi="Agency FB" w:cstheme="minorHAnsi"/>
          <w:lang w:val="en-US"/>
        </w:rPr>
      </w:pPr>
      <w:r w:rsidRPr="00D8307E">
        <w:rPr>
          <w:rFonts w:ascii="Agency FB" w:eastAsia="NSimSun" w:hAnsi="Agency FB" w:cstheme="minorHAnsi"/>
          <w:noProof/>
          <w:lang w:val="en-US"/>
        </w:rPr>
        <w:drawing>
          <wp:inline distT="0" distB="0" distL="0" distR="0" wp14:anchorId="18E1BF2E" wp14:editId="2770199C">
            <wp:extent cx="5934710" cy="2061845"/>
            <wp:effectExtent l="0" t="0" r="889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2061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5A48" w:rsidRPr="00D8307E" w:rsidRDefault="00575A48" w:rsidP="00D8307E">
      <w:pPr>
        <w:jc w:val="both"/>
        <w:rPr>
          <w:rFonts w:ascii="Agency FB" w:eastAsia="NSimSun" w:hAnsi="Agency FB" w:cstheme="minorHAnsi"/>
          <w:lang w:val="en-US"/>
        </w:rPr>
      </w:pPr>
      <w:r w:rsidRPr="00D8307E">
        <w:rPr>
          <w:rFonts w:ascii="Agency FB" w:eastAsia="NSimSun" w:hAnsi="Agency FB" w:cstheme="minorHAnsi"/>
          <w:lang w:val="en-US"/>
        </w:rPr>
        <w:t>This indicator</w:t>
      </w:r>
      <w:r w:rsidR="00AB42F6" w:rsidRPr="00D8307E">
        <w:rPr>
          <w:rFonts w:ascii="Agency FB" w:eastAsia="NSimSun" w:hAnsi="Agency FB" w:cstheme="minorHAnsi"/>
          <w:lang w:val="en-US"/>
        </w:rPr>
        <w:t>(s)</w:t>
      </w:r>
      <w:r w:rsidRPr="00D8307E">
        <w:rPr>
          <w:rFonts w:ascii="Agency FB" w:eastAsia="NSimSun" w:hAnsi="Agency FB" w:cstheme="minorHAnsi"/>
          <w:lang w:val="en-US"/>
        </w:rPr>
        <w:t xml:space="preserve"> shows me the cyclical inflation on US Dollar.  At this time we are at inflation peak. So </w:t>
      </w:r>
      <w:r w:rsidR="00FB27D9" w:rsidRPr="00D8307E">
        <w:rPr>
          <w:rFonts w:ascii="Agency FB" w:eastAsia="NSimSun" w:hAnsi="Agency FB" w:cstheme="minorHAnsi"/>
          <w:lang w:val="en-US"/>
        </w:rPr>
        <w:t>this tells</w:t>
      </w:r>
      <w:r w:rsidRPr="00D8307E">
        <w:rPr>
          <w:rFonts w:ascii="Agency FB" w:eastAsia="NSimSun" w:hAnsi="Agency FB" w:cstheme="minorHAnsi"/>
          <w:lang w:val="en-US"/>
        </w:rPr>
        <w:t xml:space="preserve"> me a bullish direction on USD.</w:t>
      </w:r>
    </w:p>
    <w:p w:rsidR="003E4F8B" w:rsidRPr="00D8307E" w:rsidRDefault="003E4F8B" w:rsidP="00D8307E">
      <w:pPr>
        <w:jc w:val="both"/>
        <w:rPr>
          <w:rFonts w:ascii="Agency FB" w:eastAsia="NSimSun" w:hAnsi="Agency FB" w:cstheme="minorHAnsi"/>
          <w:b/>
          <w:lang w:val="en-US"/>
        </w:rPr>
      </w:pPr>
      <w:r w:rsidRPr="00D8307E">
        <w:rPr>
          <w:rFonts w:ascii="Agency FB" w:eastAsia="NSimSun" w:hAnsi="Agency FB" w:cstheme="minorHAnsi"/>
          <w:b/>
          <w:lang w:val="en-US"/>
        </w:rPr>
        <w:t>Volatility:</w:t>
      </w:r>
    </w:p>
    <w:p w:rsidR="003E4F8B" w:rsidRPr="00D8307E" w:rsidRDefault="003E4F8B" w:rsidP="00D8307E">
      <w:pPr>
        <w:jc w:val="both"/>
        <w:rPr>
          <w:rFonts w:ascii="Agency FB" w:eastAsia="NSimSun" w:hAnsi="Agency FB" w:cstheme="minorHAnsi"/>
          <w:lang w:val="en-US"/>
        </w:rPr>
      </w:pPr>
      <w:r w:rsidRPr="00D8307E">
        <w:rPr>
          <w:rFonts w:ascii="Agency FB" w:eastAsia="NSimSun" w:hAnsi="Agency FB" w:cstheme="minorHAnsi"/>
          <w:noProof/>
          <w:lang w:val="en-US"/>
        </w:rPr>
        <w:drawing>
          <wp:inline distT="0" distB="0" distL="0" distR="0" wp14:anchorId="12933D9B" wp14:editId="35AF252C">
            <wp:extent cx="5934710" cy="1604645"/>
            <wp:effectExtent l="0" t="0" r="889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1604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4F8B" w:rsidRPr="00D8307E" w:rsidRDefault="003E4F8B" w:rsidP="00D8307E">
      <w:pPr>
        <w:jc w:val="both"/>
        <w:rPr>
          <w:rFonts w:ascii="Agency FB" w:eastAsia="NSimSun" w:hAnsi="Agency FB" w:cstheme="minorHAnsi"/>
          <w:lang w:val="en-US"/>
        </w:rPr>
      </w:pPr>
      <w:r w:rsidRPr="00D8307E">
        <w:rPr>
          <w:rFonts w:ascii="Agency FB" w:eastAsia="NSimSun" w:hAnsi="Agency FB" w:cstheme="minorHAnsi"/>
          <w:lang w:val="en-US"/>
        </w:rPr>
        <w:t>This indicator is for finding entries. When Volatility is in the upper cycle or lower cycle then there is a possible trend coming. This indicator does not tell me direction.</w:t>
      </w:r>
    </w:p>
    <w:p w:rsidR="003E4F8B" w:rsidRPr="00D8307E" w:rsidRDefault="003E4F8B" w:rsidP="00D8307E">
      <w:pPr>
        <w:jc w:val="both"/>
        <w:rPr>
          <w:rFonts w:ascii="Agency FB" w:eastAsia="NSimSun" w:hAnsi="Agency FB" w:cstheme="minorHAnsi"/>
          <w:lang w:val="en-US"/>
        </w:rPr>
      </w:pPr>
      <w:r w:rsidRPr="00D8307E">
        <w:rPr>
          <w:rFonts w:ascii="Agency FB" w:eastAsia="NSimSun" w:hAnsi="Agency FB" w:cstheme="minorHAnsi"/>
          <w:lang w:val="en-US"/>
        </w:rPr>
        <w:t>At this time volatili</w:t>
      </w:r>
      <w:r w:rsidR="00575A48" w:rsidRPr="00D8307E">
        <w:rPr>
          <w:rFonts w:ascii="Agency FB" w:eastAsia="NSimSun" w:hAnsi="Agency FB" w:cstheme="minorHAnsi"/>
          <w:lang w:val="en-US"/>
        </w:rPr>
        <w:t>ty is at upper extreme level.  Possible Trend</w:t>
      </w:r>
    </w:p>
    <w:p w:rsidR="00575A48" w:rsidRPr="00D8307E" w:rsidRDefault="00575A48" w:rsidP="00D8307E">
      <w:pPr>
        <w:jc w:val="both"/>
        <w:rPr>
          <w:rFonts w:ascii="Agency FB" w:eastAsia="NSimSun" w:hAnsi="Agency FB" w:cstheme="minorHAnsi"/>
          <w:lang w:val="en-US"/>
        </w:rPr>
      </w:pPr>
      <w:r w:rsidRPr="00D8307E">
        <w:rPr>
          <w:rFonts w:ascii="Agency FB" w:eastAsia="NSimSun" w:hAnsi="Agency FB" w:cstheme="minorHAnsi"/>
          <w:lang w:val="en-US"/>
        </w:rPr>
        <w:t>Some Technical Signals:</w:t>
      </w:r>
    </w:p>
    <w:p w:rsidR="00575A48" w:rsidRPr="00D8307E" w:rsidRDefault="00575A48" w:rsidP="00D8307E">
      <w:pPr>
        <w:pStyle w:val="ListParagraph"/>
        <w:numPr>
          <w:ilvl w:val="0"/>
          <w:numId w:val="1"/>
        </w:numPr>
        <w:jc w:val="both"/>
        <w:rPr>
          <w:rFonts w:ascii="Agency FB" w:eastAsia="NSimSun" w:hAnsi="Agency FB" w:cstheme="minorHAnsi"/>
          <w:lang w:val="en-US"/>
        </w:rPr>
      </w:pPr>
      <w:r w:rsidRPr="00D8307E">
        <w:rPr>
          <w:rFonts w:ascii="Agency FB" w:eastAsia="NSimSun" w:hAnsi="Agency FB" w:cstheme="minorHAnsi"/>
          <w:lang w:val="en-US"/>
        </w:rPr>
        <w:t xml:space="preserve">USDX positive divergence on MACD </w:t>
      </w:r>
    </w:p>
    <w:p w:rsidR="00575A48" w:rsidRPr="00D8307E" w:rsidRDefault="00575A48" w:rsidP="00D8307E">
      <w:pPr>
        <w:pStyle w:val="ListParagraph"/>
        <w:numPr>
          <w:ilvl w:val="0"/>
          <w:numId w:val="1"/>
        </w:numPr>
        <w:jc w:val="both"/>
        <w:rPr>
          <w:rFonts w:ascii="Agency FB" w:eastAsia="NSimSun" w:hAnsi="Agency FB" w:cstheme="minorHAnsi"/>
          <w:lang w:val="en-US"/>
        </w:rPr>
      </w:pPr>
      <w:r w:rsidRPr="00D8307E">
        <w:rPr>
          <w:rFonts w:ascii="Agency FB" w:eastAsia="NSimSun" w:hAnsi="Agency FB" w:cstheme="minorHAnsi"/>
          <w:lang w:val="en-US"/>
        </w:rPr>
        <w:t>EURUSD negative divergence on MACD</w:t>
      </w:r>
    </w:p>
    <w:p w:rsidR="00FB27D9" w:rsidRPr="00D8307E" w:rsidRDefault="00FB27D9" w:rsidP="00D8307E">
      <w:pPr>
        <w:jc w:val="both"/>
        <w:rPr>
          <w:rFonts w:ascii="Agency FB" w:eastAsia="NSimSun" w:hAnsi="Agency FB" w:cstheme="minorHAnsi"/>
          <w:lang w:val="en-US"/>
        </w:rPr>
      </w:pPr>
      <w:r w:rsidRPr="00D8307E">
        <w:rPr>
          <w:rFonts w:ascii="Agency FB" w:eastAsia="NSimSun" w:hAnsi="Agency FB" w:cstheme="minorHAnsi"/>
          <w:lang w:val="en-US"/>
        </w:rPr>
        <w:t>Finally, my sentiment for the EU</w:t>
      </w:r>
      <w:r w:rsidR="00D70519" w:rsidRPr="00D8307E">
        <w:rPr>
          <w:rFonts w:ascii="Agency FB" w:eastAsia="NSimSun" w:hAnsi="Agency FB" w:cstheme="minorHAnsi"/>
          <w:lang w:val="en-US"/>
        </w:rPr>
        <w:t>RUSD is bearish for this week</w:t>
      </w:r>
      <w:r w:rsidR="00D8307E">
        <w:rPr>
          <w:rFonts w:ascii="Agency FB" w:eastAsia="NSimSun" w:hAnsi="Agency FB" w:cstheme="minorHAnsi"/>
          <w:lang w:val="en-US"/>
        </w:rPr>
        <w:t xml:space="preserve">.  Trend is coming, </w:t>
      </w:r>
    </w:p>
    <w:sectPr w:rsidR="00FB27D9" w:rsidRPr="00D8307E" w:rsidSect="00D8307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E5594C"/>
    <w:multiLevelType w:val="hybridMultilevel"/>
    <w:tmpl w:val="E962EE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F8B"/>
    <w:rsid w:val="001B2DCC"/>
    <w:rsid w:val="003E4F8B"/>
    <w:rsid w:val="00575A48"/>
    <w:rsid w:val="008C2DBE"/>
    <w:rsid w:val="00A81678"/>
    <w:rsid w:val="00A81F54"/>
    <w:rsid w:val="00AB42F6"/>
    <w:rsid w:val="00C22BF9"/>
    <w:rsid w:val="00D70519"/>
    <w:rsid w:val="00D8307E"/>
    <w:rsid w:val="00EC2EEB"/>
    <w:rsid w:val="00EF79D2"/>
    <w:rsid w:val="00FB2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s-C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4F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4F8B"/>
    <w:rPr>
      <w:rFonts w:ascii="Tahoma" w:hAnsi="Tahoma" w:cs="Tahoma"/>
      <w:sz w:val="16"/>
      <w:szCs w:val="16"/>
      <w:lang w:val="es-CR"/>
    </w:rPr>
  </w:style>
  <w:style w:type="paragraph" w:styleId="ListParagraph">
    <w:name w:val="List Paragraph"/>
    <w:basedOn w:val="Normal"/>
    <w:uiPriority w:val="34"/>
    <w:qFormat/>
    <w:rsid w:val="00D830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s-C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4F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4F8B"/>
    <w:rPr>
      <w:rFonts w:ascii="Tahoma" w:hAnsi="Tahoma" w:cs="Tahoma"/>
      <w:sz w:val="16"/>
      <w:szCs w:val="16"/>
      <w:lang w:val="es-CR"/>
    </w:rPr>
  </w:style>
  <w:style w:type="paragraph" w:styleId="ListParagraph">
    <w:name w:val="List Paragraph"/>
    <w:basedOn w:val="Normal"/>
    <w:uiPriority w:val="34"/>
    <w:qFormat/>
    <w:rsid w:val="00D830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2</Pages>
  <Words>238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GINO</dc:creator>
  <cp:lastModifiedBy>GINO</cp:lastModifiedBy>
  <cp:revision>5</cp:revision>
  <dcterms:created xsi:type="dcterms:W3CDTF">2012-10-29T00:23:00Z</dcterms:created>
  <dcterms:modified xsi:type="dcterms:W3CDTF">2012-10-29T05:37:00Z</dcterms:modified>
</cp:coreProperties>
</file>